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5F76F0C" w14:textId="77777777" w:rsidR="000D2420" w:rsidRPr="00C45D27" w:rsidRDefault="000D2420" w:rsidP="008D70FB">
      <w:pPr>
        <w:jc w:val="both"/>
        <w:rPr>
          <w:lang w:val="en-US"/>
        </w:rPr>
      </w:pPr>
    </w:p>
    <w:p w14:paraId="106C015E" w14:textId="77777777" w:rsidR="000D2420" w:rsidRDefault="000D2420" w:rsidP="008D70FB">
      <w:pPr>
        <w:jc w:val="both"/>
      </w:pPr>
    </w:p>
    <w:p w14:paraId="1A7D3D1B" w14:textId="77777777" w:rsidR="000D2420" w:rsidRDefault="000D2420" w:rsidP="008D70FB">
      <w:pPr>
        <w:jc w:val="both"/>
      </w:pPr>
    </w:p>
    <w:p w14:paraId="519DF300" w14:textId="77777777" w:rsidR="000D2420" w:rsidRDefault="000D2420" w:rsidP="008D70FB">
      <w:pPr>
        <w:jc w:val="both"/>
      </w:pPr>
    </w:p>
    <w:p w14:paraId="338017B3" w14:textId="77777777" w:rsidR="000D2420" w:rsidRDefault="000D2420" w:rsidP="008D70FB">
      <w:pPr>
        <w:jc w:val="both"/>
      </w:pPr>
    </w:p>
    <w:p w14:paraId="5419F98E" w14:textId="77777777" w:rsidR="000D2420" w:rsidRDefault="000D2420" w:rsidP="008D70FB">
      <w:pPr>
        <w:jc w:val="both"/>
      </w:pPr>
    </w:p>
    <w:p w14:paraId="03879A07" w14:textId="77777777" w:rsidR="000D2420" w:rsidRDefault="000D2420" w:rsidP="008D70FB">
      <w:pPr>
        <w:jc w:val="both"/>
      </w:pPr>
    </w:p>
    <w:p w14:paraId="042C9F11" w14:textId="77777777" w:rsidR="000D2420" w:rsidRDefault="000D2420" w:rsidP="008D70FB">
      <w:pPr>
        <w:jc w:val="both"/>
      </w:pPr>
    </w:p>
    <w:p w14:paraId="3EDEFC35" w14:textId="77777777" w:rsidR="000D2420" w:rsidRDefault="000D2420" w:rsidP="008D70FB">
      <w:pPr>
        <w:jc w:val="both"/>
      </w:pPr>
    </w:p>
    <w:p w14:paraId="0B7E5D77" w14:textId="77777777" w:rsidR="000D2420" w:rsidRDefault="000D2420" w:rsidP="008D70FB">
      <w:pPr>
        <w:jc w:val="both"/>
      </w:pPr>
    </w:p>
    <w:p w14:paraId="09D45A67" w14:textId="77777777" w:rsidR="000D2420" w:rsidRDefault="000D2420" w:rsidP="008D70FB">
      <w:pPr>
        <w:jc w:val="both"/>
      </w:pPr>
    </w:p>
    <w:p w14:paraId="329CCF6D" w14:textId="77777777" w:rsidR="000D2420" w:rsidRDefault="000D2420" w:rsidP="008D70FB">
      <w:pPr>
        <w:jc w:val="both"/>
      </w:pPr>
    </w:p>
    <w:p w14:paraId="44CE504E" w14:textId="77777777" w:rsidR="000D2420" w:rsidRDefault="000D2420" w:rsidP="008D70FB">
      <w:pPr>
        <w:jc w:val="both"/>
      </w:pPr>
      <w:r>
        <w:t xml:space="preserve">         </w:t>
      </w:r>
      <w:r>
        <w:rPr>
          <w:noProof/>
          <w:lang w:val="en-US" w:eastAsia="en-US"/>
        </w:rPr>
        <w:drawing>
          <wp:inline distT="0" distB="0" distL="0" distR="0" wp14:anchorId="1D01E007" wp14:editId="6BFC3DFD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93A8" w14:textId="77777777" w:rsidR="000D2420" w:rsidRDefault="000D2420" w:rsidP="008D70FB">
      <w:pPr>
        <w:jc w:val="both"/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14:paraId="1D8C6D46" w14:textId="77777777" w:rsidR="000D2420" w:rsidRPr="008F2E56" w:rsidRDefault="000D2420" w:rsidP="008D70FB">
      <w:pPr>
        <w:ind w:right="-425"/>
        <w:jc w:val="both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14:paraId="2F48D6B8" w14:textId="77777777" w:rsidR="000D2420" w:rsidRDefault="000D2420" w:rsidP="008D70FB">
      <w:pPr>
        <w:jc w:val="both"/>
      </w:pPr>
    </w:p>
    <w:p w14:paraId="186224D7" w14:textId="77777777" w:rsidR="000D2420" w:rsidRDefault="000D2420" w:rsidP="008D70FB">
      <w:pPr>
        <w:jc w:val="both"/>
      </w:pPr>
    </w:p>
    <w:p w14:paraId="082C1756" w14:textId="77777777" w:rsidR="000D2420" w:rsidRDefault="000D2420" w:rsidP="008D70FB">
      <w:pPr>
        <w:jc w:val="both"/>
      </w:pPr>
    </w:p>
    <w:p w14:paraId="1E87FFCF" w14:textId="77777777" w:rsidR="000D2420" w:rsidRPr="00A962F0" w:rsidRDefault="007748A1" w:rsidP="008D70FB">
      <w:pPr>
        <w:jc w:val="both"/>
        <w:rPr>
          <w:color w:val="000000" w:themeColor="text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E2FDC2" wp14:editId="0D2DD638">
                <wp:simplePos x="0" y="0"/>
                <wp:positionH relativeFrom="column">
                  <wp:posOffset>2743200</wp:posOffset>
                </wp:positionH>
                <wp:positionV relativeFrom="paragraph">
                  <wp:posOffset>124460</wp:posOffset>
                </wp:positionV>
                <wp:extent cx="3810635" cy="1699260"/>
                <wp:effectExtent l="0" t="0" r="24765" b="27940"/>
                <wp:wrapNone/>
                <wp:docPr id="9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699260"/>
                        </a:xfrm>
                        <a:prstGeom prst="roundRect">
                          <a:avLst/>
                        </a:prstGeom>
                        <a:solidFill>
                          <a:srgbClr val="73D044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3in;margin-top:9.8pt;width:300.05pt;height:13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" fillcolor="#73d044" strokecolor="#92d050" strokeweight="2pt">
                <v:path arrowok="t"/>
              </v:roundrect>
            </w:pict>
          </mc:Fallback>
        </mc:AlternateContent>
      </w:r>
    </w:p>
    <w:p w14:paraId="626D5933" w14:textId="77777777" w:rsidR="000D2420" w:rsidRPr="00D40F37" w:rsidRDefault="007748A1" w:rsidP="008D70FB">
      <w:pPr>
        <w:spacing w:before="240"/>
        <w:jc w:val="both"/>
        <w:rPr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FD48C" wp14:editId="6D09CD28">
                <wp:simplePos x="0" y="0"/>
                <wp:positionH relativeFrom="column">
                  <wp:posOffset>3086100</wp:posOffset>
                </wp:positionH>
                <wp:positionV relativeFrom="paragraph">
                  <wp:posOffset>282575</wp:posOffset>
                </wp:positionV>
                <wp:extent cx="3286760" cy="171640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716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EDB38" w14:textId="77777777" w:rsidR="00671385" w:rsidRDefault="00671385" w:rsidP="006327B8">
                            <w:pPr>
                              <w:tabs>
                                <w:tab w:val="left" w:pos="6752"/>
                              </w:tabs>
                              <w:spacing w:line="240" w:lineRule="auto"/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40F3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на </w:t>
                            </w:r>
                            <w:r w:rsidRPr="00D42CE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разработку системы электронной отчётности </w:t>
                            </w:r>
                            <w:proofErr w:type="spellStart"/>
                            <w:r w:rsidRPr="00D42CEC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мерчендайзинга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для</w:t>
                            </w:r>
                            <w:r w:rsidRPr="008D78F3">
                              <w:t xml:space="preserve"> </w:t>
                            </w:r>
                            <w:r w:rsidRPr="008D78F3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Столичного филиала ОАО «МегаФон»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98CC7DC" w14:textId="77777777" w:rsidR="00671385" w:rsidRPr="00F476F9" w:rsidRDefault="00671385" w:rsidP="000D2420">
                            <w:pPr>
                              <w:tabs>
                                <w:tab w:val="left" w:pos="675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8DC3EEE" w14:textId="77777777" w:rsidR="00671385" w:rsidRDefault="00671385" w:rsidP="000D2420">
                            <w:pPr>
                              <w:tabs>
                                <w:tab w:val="left" w:pos="6752"/>
                              </w:tabs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подготовлено для:</w:t>
                            </w:r>
                          </w:p>
                          <w:p w14:paraId="2466FB9E" w14:textId="77777777" w:rsidR="00671385" w:rsidRPr="00413182" w:rsidRDefault="00671385" w:rsidP="000D2420">
                            <w:proofErr w:type="spellStart"/>
                            <w:r w:rsidRPr="0041318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Руслан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  <w:r w:rsidRPr="0041318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1318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Осканов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pt;margin-top:22.25pt;width:258.8pt;height:1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" stroked="f">
                <v:fill opacity="0"/>
                <v:textbox>
                  <w:txbxContent>
                    <w:p w:rsidR="00671385" w:rsidRDefault="00671385" w:rsidP="006327B8">
                      <w:pPr>
                        <w:tabs>
                          <w:tab w:val="left" w:pos="6752"/>
                        </w:tabs>
                        <w:spacing w:line="240" w:lineRule="auto"/>
                        <w:jc w:val="both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40F3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на </w:t>
                      </w:r>
                      <w:r w:rsidRPr="00D42CEC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разработку системы электронной отчётности мерчендайзинга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для</w:t>
                      </w:r>
                      <w:r w:rsidRPr="008D78F3">
                        <w:t xml:space="preserve"> </w:t>
                      </w:r>
                      <w:r w:rsidRPr="008D78F3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Столичного филиала ОАО «МегаФон»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671385" w:rsidRPr="00F476F9" w:rsidRDefault="00671385" w:rsidP="000D2420">
                      <w:pPr>
                        <w:tabs>
                          <w:tab w:val="left" w:pos="675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671385" w:rsidRDefault="00671385" w:rsidP="000D2420">
                      <w:pPr>
                        <w:tabs>
                          <w:tab w:val="left" w:pos="6752"/>
                        </w:tabs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подготовлено для:</w:t>
                      </w:r>
                    </w:p>
                    <w:p w:rsidR="00671385" w:rsidRPr="00413182" w:rsidRDefault="00671385" w:rsidP="000D2420">
                      <w:r w:rsidRPr="0041318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Руслан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а</w:t>
                      </w:r>
                      <w:r w:rsidRPr="0041318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Осканов</w:t>
                      </w: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6327B8"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14:paraId="1803F1CA" w14:textId="77777777" w:rsidR="000D2420" w:rsidRP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14:paraId="6A5F9A50" w14:textId="77777777" w:rsidR="000D2420" w:rsidRP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14:paraId="70AFD749" w14:textId="77777777" w:rsidR="000D2420" w:rsidRP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14:paraId="24E2FEC3" w14:textId="77777777" w:rsidR="000D2420" w:rsidRDefault="000D2420" w:rsidP="008D70FB">
      <w:pPr>
        <w:tabs>
          <w:tab w:val="left" w:pos="6752"/>
        </w:tabs>
        <w:jc w:val="both"/>
        <w:rPr>
          <w:b/>
          <w:color w:val="000000" w:themeColor="text1"/>
          <w:sz w:val="20"/>
          <w:szCs w:val="20"/>
        </w:rPr>
      </w:pPr>
    </w:p>
    <w:p w14:paraId="33544067" w14:textId="77777777" w:rsidR="000D2420" w:rsidRDefault="000D2420" w:rsidP="008D70FB">
      <w:pPr>
        <w:jc w:val="both"/>
      </w:pPr>
    </w:p>
    <w:p w14:paraId="423786C9" w14:textId="77777777" w:rsidR="000D2420" w:rsidRDefault="000D2420" w:rsidP="008D70FB">
      <w:pPr>
        <w:jc w:val="both"/>
      </w:pPr>
    </w:p>
    <w:p w14:paraId="673A9EEA" w14:textId="77777777" w:rsidR="00823239" w:rsidRDefault="00823239" w:rsidP="008D70FB">
      <w:pPr>
        <w:jc w:val="both"/>
      </w:pPr>
    </w:p>
    <w:p w14:paraId="4EEF654D" w14:textId="77777777" w:rsidR="00823239" w:rsidRDefault="00823239" w:rsidP="008D70FB">
      <w:pPr>
        <w:jc w:val="both"/>
      </w:pPr>
    </w:p>
    <w:p w14:paraId="510E2332" w14:textId="77777777" w:rsidR="000D2420" w:rsidRDefault="000D2420" w:rsidP="008D70FB">
      <w:pPr>
        <w:jc w:val="both"/>
      </w:pPr>
    </w:p>
    <w:p w14:paraId="26692868" w14:textId="77777777" w:rsidR="000D2420" w:rsidRDefault="000D2420" w:rsidP="008D70FB">
      <w:pPr>
        <w:jc w:val="both"/>
      </w:pPr>
    </w:p>
    <w:p w14:paraId="2B3FDF32" w14:textId="77777777" w:rsidR="000D2420" w:rsidRDefault="000D2420" w:rsidP="008D70FB">
      <w:pPr>
        <w:jc w:val="both"/>
      </w:pPr>
    </w:p>
    <w:p w14:paraId="4C624A98" w14:textId="77777777" w:rsidR="000D2420" w:rsidRDefault="000D2420" w:rsidP="008D70FB">
      <w:pPr>
        <w:jc w:val="both"/>
      </w:pPr>
    </w:p>
    <w:p w14:paraId="71D4835B" w14:textId="77777777" w:rsidR="000D2420" w:rsidRDefault="000D2420" w:rsidP="008D70FB">
      <w:pPr>
        <w:jc w:val="both"/>
      </w:pPr>
    </w:p>
    <w:p w14:paraId="00C0279C" w14:textId="77777777" w:rsidR="000D2420" w:rsidRDefault="000D2420" w:rsidP="008D70FB">
      <w:pPr>
        <w:jc w:val="both"/>
      </w:pPr>
    </w:p>
    <w:p w14:paraId="66BC2E5D" w14:textId="77777777" w:rsidR="000D2420" w:rsidRDefault="000D2420" w:rsidP="008D70FB">
      <w:pPr>
        <w:jc w:val="both"/>
      </w:pPr>
    </w:p>
    <w:p w14:paraId="5C4B8372" w14:textId="77777777" w:rsidR="000D2420" w:rsidRPr="0046183D" w:rsidRDefault="000D2420" w:rsidP="008D70FB">
      <w:pPr>
        <w:jc w:val="both"/>
      </w:pPr>
    </w:p>
    <w:p w14:paraId="57FE93AA" w14:textId="77777777" w:rsidR="0046500E" w:rsidRPr="0046183D" w:rsidRDefault="0046500E" w:rsidP="008D70FB">
      <w:pPr>
        <w:jc w:val="both"/>
      </w:pPr>
    </w:p>
    <w:p w14:paraId="5C73C622" w14:textId="77777777" w:rsidR="0046500E" w:rsidRPr="0046183D" w:rsidRDefault="0046500E" w:rsidP="008D70FB">
      <w:pPr>
        <w:jc w:val="both"/>
      </w:pPr>
    </w:p>
    <w:p w14:paraId="6084FD56" w14:textId="77777777" w:rsidR="000D2420" w:rsidRPr="00F74248" w:rsidRDefault="000D2420" w:rsidP="008D70FB">
      <w:pPr>
        <w:jc w:val="both"/>
        <w:rPr>
          <w:sz w:val="20"/>
          <w:szCs w:val="20"/>
        </w:rPr>
      </w:pPr>
    </w:p>
    <w:p w14:paraId="68F7B72A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lastRenderedPageBreak/>
        <w:t>Исх. №__________</w:t>
      </w:r>
    </w:p>
    <w:p w14:paraId="023AA7D2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>Дата____________</w:t>
      </w:r>
    </w:p>
    <w:p w14:paraId="1F44C370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14:paraId="2C0A503F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 </w:t>
      </w:r>
    </w:p>
    <w:p w14:paraId="22B53FFA" w14:textId="77777777" w:rsidR="00823239" w:rsidRPr="00F74248" w:rsidRDefault="005D0AB5" w:rsidP="008D70FB">
      <w:pPr>
        <w:jc w:val="center"/>
        <w:rPr>
          <w:sz w:val="24"/>
          <w:szCs w:val="24"/>
        </w:rPr>
      </w:pPr>
      <w:r w:rsidRPr="00F74248">
        <w:rPr>
          <w:b/>
          <w:sz w:val="24"/>
          <w:szCs w:val="24"/>
        </w:rPr>
        <w:t>Уважаемый</w:t>
      </w:r>
      <w:r w:rsidR="00026C3B" w:rsidRPr="00F74248">
        <w:rPr>
          <w:b/>
          <w:sz w:val="24"/>
          <w:szCs w:val="24"/>
        </w:rPr>
        <w:t xml:space="preserve"> </w:t>
      </w:r>
      <w:r w:rsidR="00407ED7">
        <w:rPr>
          <w:b/>
          <w:bCs/>
          <w:sz w:val="24"/>
          <w:szCs w:val="24"/>
        </w:rPr>
        <w:t>Руслан</w:t>
      </w:r>
      <w:r w:rsidR="00612617" w:rsidRPr="00F74248">
        <w:rPr>
          <w:b/>
          <w:sz w:val="24"/>
          <w:szCs w:val="24"/>
        </w:rPr>
        <w:t>,</w:t>
      </w:r>
    </w:p>
    <w:p w14:paraId="1E64316A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04C86FF3" w14:textId="77777777" w:rsidR="00F27A3E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Компания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рада предложить Вам</w:t>
      </w:r>
      <w:r w:rsidR="00277A5A" w:rsidRPr="00F74248">
        <w:rPr>
          <w:sz w:val="24"/>
          <w:szCs w:val="24"/>
        </w:rPr>
        <w:t xml:space="preserve"> </w:t>
      </w:r>
      <w:r w:rsidR="006C54F3" w:rsidRPr="00F74248">
        <w:rPr>
          <w:sz w:val="24"/>
          <w:szCs w:val="24"/>
        </w:rPr>
        <w:t>с</w:t>
      </w:r>
      <w:r w:rsidR="005D0AB5" w:rsidRPr="00F74248">
        <w:rPr>
          <w:sz w:val="24"/>
          <w:szCs w:val="24"/>
        </w:rPr>
        <w:t xml:space="preserve">истему </w:t>
      </w:r>
      <w:proofErr w:type="spellStart"/>
      <w:r w:rsidR="005D0AB5" w:rsidRPr="00F74248">
        <w:rPr>
          <w:sz w:val="24"/>
          <w:szCs w:val="24"/>
          <w:lang w:val="en-US"/>
        </w:rPr>
        <w:t>EasyData</w:t>
      </w:r>
      <w:proofErr w:type="spellEnd"/>
      <w:r w:rsidR="005F2593" w:rsidRPr="00F74248">
        <w:rPr>
          <w:sz w:val="24"/>
          <w:szCs w:val="24"/>
        </w:rPr>
        <w:t xml:space="preserve"> для </w:t>
      </w:r>
      <w:r w:rsidR="008D78F3">
        <w:rPr>
          <w:sz w:val="24"/>
          <w:szCs w:val="24"/>
        </w:rPr>
        <w:t xml:space="preserve">автоматизации </w:t>
      </w:r>
      <w:r w:rsidR="00C67C99" w:rsidRPr="00C67C99">
        <w:rPr>
          <w:sz w:val="24"/>
          <w:szCs w:val="24"/>
        </w:rPr>
        <w:t xml:space="preserve">электронной отчётности </w:t>
      </w:r>
      <w:proofErr w:type="spellStart"/>
      <w:r w:rsidR="00C67C99" w:rsidRPr="00C67C99">
        <w:rPr>
          <w:sz w:val="24"/>
          <w:szCs w:val="24"/>
        </w:rPr>
        <w:t>мерчендайзинга</w:t>
      </w:r>
      <w:proofErr w:type="spellEnd"/>
      <w:r w:rsidR="005F2593" w:rsidRPr="00F74248">
        <w:rPr>
          <w:sz w:val="24"/>
          <w:szCs w:val="24"/>
        </w:rPr>
        <w:t>.</w:t>
      </w:r>
      <w:r w:rsidR="006C54F3" w:rsidRPr="00F74248">
        <w:rPr>
          <w:sz w:val="24"/>
          <w:szCs w:val="24"/>
        </w:rPr>
        <w:t xml:space="preserve"> </w:t>
      </w:r>
      <w:r w:rsidR="005D0AB5" w:rsidRPr="00F74248">
        <w:rPr>
          <w:sz w:val="24"/>
          <w:szCs w:val="24"/>
        </w:rPr>
        <w:t xml:space="preserve">Система </w:t>
      </w:r>
      <w:proofErr w:type="spellStart"/>
      <w:r w:rsidR="006C54F3" w:rsidRPr="00F74248">
        <w:rPr>
          <w:sz w:val="24"/>
          <w:szCs w:val="24"/>
          <w:lang w:val="en-US"/>
        </w:rPr>
        <w:t>EasyData</w:t>
      </w:r>
      <w:proofErr w:type="spellEnd"/>
      <w:r w:rsidR="006C54F3" w:rsidRPr="00EC1F7F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позволит</w:t>
      </w:r>
      <w:r w:rsidR="00400E7B">
        <w:rPr>
          <w:sz w:val="24"/>
          <w:szCs w:val="24"/>
        </w:rPr>
        <w:t xml:space="preserve"> </w:t>
      </w:r>
      <w:proofErr w:type="spellStart"/>
      <w:r w:rsidR="00400E7B" w:rsidRPr="00400E7B">
        <w:rPr>
          <w:sz w:val="24"/>
          <w:szCs w:val="24"/>
        </w:rPr>
        <w:t>мерчендайзер</w:t>
      </w:r>
      <w:r w:rsidR="00400E7B">
        <w:rPr>
          <w:sz w:val="24"/>
          <w:szCs w:val="24"/>
        </w:rPr>
        <w:t>ам</w:t>
      </w:r>
      <w:proofErr w:type="spellEnd"/>
      <w:r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>собирать</w:t>
      </w:r>
      <w:r w:rsidR="00400E7B" w:rsidRPr="00400E7B">
        <w:rPr>
          <w:sz w:val="24"/>
          <w:szCs w:val="24"/>
        </w:rPr>
        <w:t xml:space="preserve"> информаци</w:t>
      </w:r>
      <w:r w:rsidR="00400E7B">
        <w:rPr>
          <w:sz w:val="24"/>
          <w:szCs w:val="24"/>
        </w:rPr>
        <w:t>ю</w:t>
      </w:r>
      <w:r w:rsidR="00400E7B" w:rsidRPr="00400E7B">
        <w:rPr>
          <w:sz w:val="24"/>
          <w:szCs w:val="24"/>
        </w:rPr>
        <w:t xml:space="preserve"> в Салонах сотовой связи</w:t>
      </w:r>
      <w:r w:rsidR="00400E7B">
        <w:rPr>
          <w:sz w:val="24"/>
          <w:szCs w:val="24"/>
        </w:rPr>
        <w:t xml:space="preserve"> с помощью мобильных устройств (КПК, смартфонов, планшетов)</w:t>
      </w:r>
      <w:r w:rsidR="00386A57" w:rsidRPr="00F74248">
        <w:rPr>
          <w:sz w:val="24"/>
          <w:szCs w:val="24"/>
        </w:rPr>
        <w:t xml:space="preserve"> и</w:t>
      </w:r>
      <w:r w:rsidR="00400E7B">
        <w:rPr>
          <w:sz w:val="24"/>
          <w:szCs w:val="24"/>
        </w:rPr>
        <w:t xml:space="preserve"> оперативно</w:t>
      </w:r>
      <w:r w:rsidR="00386A57" w:rsidRPr="00F74248">
        <w:rPr>
          <w:sz w:val="24"/>
          <w:szCs w:val="24"/>
        </w:rPr>
        <w:t xml:space="preserve"> </w:t>
      </w:r>
      <w:r w:rsidRPr="00F74248">
        <w:rPr>
          <w:sz w:val="24"/>
          <w:szCs w:val="24"/>
        </w:rPr>
        <w:t>отправлять</w:t>
      </w:r>
      <w:r w:rsidR="008210C4" w:rsidRPr="00F74248">
        <w:rPr>
          <w:sz w:val="24"/>
          <w:szCs w:val="24"/>
        </w:rPr>
        <w:t xml:space="preserve"> </w:t>
      </w:r>
      <w:r w:rsidR="00400E7B">
        <w:rPr>
          <w:sz w:val="24"/>
          <w:szCs w:val="24"/>
        </w:rPr>
        <w:t xml:space="preserve">ее в </w:t>
      </w:r>
      <w:r w:rsidR="00AA20C9">
        <w:rPr>
          <w:sz w:val="24"/>
          <w:szCs w:val="24"/>
        </w:rPr>
        <w:t>базу</w:t>
      </w:r>
      <w:r w:rsidR="00AA20C9" w:rsidRPr="00AA20C9">
        <w:rPr>
          <w:sz w:val="24"/>
          <w:szCs w:val="24"/>
        </w:rPr>
        <w:t xml:space="preserve"> данных филиала</w:t>
      </w:r>
      <w:r w:rsidRPr="00F74248">
        <w:rPr>
          <w:sz w:val="24"/>
          <w:szCs w:val="24"/>
        </w:rPr>
        <w:t>.</w:t>
      </w:r>
      <w:r w:rsidR="005D0AB5" w:rsidRPr="00F74248">
        <w:rPr>
          <w:sz w:val="24"/>
          <w:szCs w:val="24"/>
        </w:rPr>
        <w:t xml:space="preserve"> </w:t>
      </w:r>
    </w:p>
    <w:p w14:paraId="187B78D9" w14:textId="77777777" w:rsidR="008210C4" w:rsidRPr="00F74248" w:rsidRDefault="008210C4" w:rsidP="008D70FB">
      <w:pPr>
        <w:ind w:firstLine="720"/>
        <w:jc w:val="both"/>
        <w:rPr>
          <w:sz w:val="24"/>
          <w:szCs w:val="24"/>
        </w:rPr>
      </w:pPr>
    </w:p>
    <w:p w14:paraId="53D7DFD1" w14:textId="77777777" w:rsidR="00823239" w:rsidRPr="00F74248" w:rsidRDefault="005D0AB5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позволяет собирать и фиксировать следующие типы информации:</w:t>
      </w:r>
    </w:p>
    <w:p w14:paraId="1BB23D9A" w14:textId="77777777" w:rsidR="005D0AB5" w:rsidRPr="00F74248" w:rsidRDefault="005D0AB5" w:rsidP="008D70FB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Фотографии</w:t>
      </w:r>
      <w:r w:rsidR="00AB4404">
        <w:rPr>
          <w:sz w:val="24"/>
          <w:szCs w:val="24"/>
        </w:rPr>
        <w:t>, аудио</w:t>
      </w:r>
      <w:r w:rsidRPr="00F74248">
        <w:rPr>
          <w:sz w:val="24"/>
          <w:szCs w:val="24"/>
        </w:rPr>
        <w:t xml:space="preserve"> и видео</w:t>
      </w:r>
    </w:p>
    <w:p w14:paraId="1FF20D45" w14:textId="77777777" w:rsidR="005D0AB5" w:rsidRDefault="005D0AB5" w:rsidP="008D70FB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Текстовые данные</w:t>
      </w:r>
    </w:p>
    <w:p w14:paraId="23F3DF1E" w14:textId="77777777" w:rsidR="00C65C42" w:rsidRPr="00F74248" w:rsidRDefault="00C65C42" w:rsidP="008D70FB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Выбор ответа из предложенных вариантов (один ответ, множественные ответы и т.д.)</w:t>
      </w:r>
    </w:p>
    <w:p w14:paraId="5DC34D93" w14:textId="77777777" w:rsidR="005D0AB5" w:rsidRDefault="005D0AB5" w:rsidP="008D70FB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Распознавание </w:t>
      </w:r>
      <w:r w:rsidRPr="00F74248">
        <w:rPr>
          <w:sz w:val="24"/>
          <w:szCs w:val="24"/>
          <w:lang w:val="en-US"/>
        </w:rPr>
        <w:t>QR</w:t>
      </w:r>
      <w:r w:rsidRPr="00F74248">
        <w:rPr>
          <w:sz w:val="24"/>
          <w:szCs w:val="24"/>
        </w:rPr>
        <w:t xml:space="preserve">-кода или </w:t>
      </w:r>
      <w:r w:rsidRPr="00F74248">
        <w:rPr>
          <w:sz w:val="24"/>
          <w:szCs w:val="24"/>
          <w:lang w:val="en-US"/>
        </w:rPr>
        <w:t>Bar</w:t>
      </w:r>
      <w:r w:rsidRPr="00F74248">
        <w:rPr>
          <w:sz w:val="24"/>
          <w:szCs w:val="24"/>
        </w:rPr>
        <w:t>-кода</w:t>
      </w:r>
    </w:p>
    <w:p w14:paraId="2883EBC7" w14:textId="77777777" w:rsidR="005D0AB5" w:rsidRPr="00AB4404" w:rsidRDefault="00C65C42" w:rsidP="008D70FB">
      <w:pPr>
        <w:pStyle w:val="ListParagraph"/>
        <w:numPr>
          <w:ilvl w:val="0"/>
          <w:numId w:val="10"/>
        </w:numPr>
        <w:ind w:left="1418" w:hanging="284"/>
        <w:jc w:val="both"/>
        <w:rPr>
          <w:sz w:val="24"/>
          <w:szCs w:val="24"/>
        </w:rPr>
      </w:pPr>
      <w:r w:rsidRPr="00AB4404">
        <w:rPr>
          <w:sz w:val="24"/>
          <w:szCs w:val="24"/>
        </w:rPr>
        <w:t>Гео-локация местоположения проверки</w:t>
      </w:r>
    </w:p>
    <w:p w14:paraId="67F8EFEE" w14:textId="77777777" w:rsidR="00517950" w:rsidRDefault="00517950" w:rsidP="008D70FB">
      <w:pPr>
        <w:jc w:val="both"/>
        <w:rPr>
          <w:sz w:val="24"/>
          <w:szCs w:val="24"/>
        </w:rPr>
      </w:pPr>
    </w:p>
    <w:p w14:paraId="541977F8" w14:textId="77777777" w:rsidR="00F27A3E" w:rsidRPr="00F74248" w:rsidRDefault="00F27A3E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Система состоит из</w:t>
      </w:r>
      <w:r w:rsidR="008210C4" w:rsidRPr="00F74248">
        <w:rPr>
          <w:sz w:val="24"/>
          <w:szCs w:val="24"/>
          <w:lang w:val="en-US"/>
        </w:rPr>
        <w:t>:</w:t>
      </w:r>
    </w:p>
    <w:p w14:paraId="701C3E41" w14:textId="77777777" w:rsidR="00F27A3E" w:rsidRPr="00F74248" w:rsidRDefault="002B731B" w:rsidP="008D70FB">
      <w:pPr>
        <w:pStyle w:val="ListParagraph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М</w:t>
      </w:r>
      <w:r w:rsidR="00F27A3E" w:rsidRPr="00F74248">
        <w:rPr>
          <w:sz w:val="24"/>
          <w:szCs w:val="24"/>
        </w:rPr>
        <w:t>обильного приложения</w:t>
      </w:r>
    </w:p>
    <w:p w14:paraId="068D49AA" w14:textId="77777777" w:rsidR="00F27A3E" w:rsidRPr="00F74248" w:rsidRDefault="002B731B" w:rsidP="008D70FB">
      <w:pPr>
        <w:pStyle w:val="ListParagraph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  <w:lang w:val="en-US"/>
        </w:rPr>
        <w:t>W</w:t>
      </w:r>
      <w:r w:rsidR="008210C4" w:rsidRPr="00F74248">
        <w:rPr>
          <w:sz w:val="24"/>
          <w:szCs w:val="24"/>
          <w:lang w:val="en-US"/>
        </w:rPr>
        <w:t xml:space="preserve">eb – </w:t>
      </w:r>
      <w:r w:rsidR="008210C4" w:rsidRPr="00F74248">
        <w:rPr>
          <w:sz w:val="24"/>
          <w:szCs w:val="24"/>
        </w:rPr>
        <w:t>портала</w:t>
      </w:r>
    </w:p>
    <w:p w14:paraId="754FB095" w14:textId="77777777" w:rsidR="008210C4" w:rsidRPr="00F74248" w:rsidRDefault="002B731B" w:rsidP="008D70FB">
      <w:pPr>
        <w:pStyle w:val="ListParagraph"/>
        <w:numPr>
          <w:ilvl w:val="0"/>
          <w:numId w:val="11"/>
        </w:numPr>
        <w:ind w:left="1418" w:hanging="284"/>
        <w:jc w:val="both"/>
        <w:rPr>
          <w:sz w:val="24"/>
          <w:szCs w:val="24"/>
        </w:rPr>
      </w:pPr>
      <w:r w:rsidRPr="00F74248">
        <w:rPr>
          <w:sz w:val="24"/>
          <w:szCs w:val="24"/>
        </w:rPr>
        <w:t>С</w:t>
      </w:r>
      <w:r w:rsidR="008210C4" w:rsidRPr="00F74248">
        <w:rPr>
          <w:sz w:val="24"/>
          <w:szCs w:val="24"/>
        </w:rPr>
        <w:t>лужбы поддержки пользователей</w:t>
      </w:r>
    </w:p>
    <w:p w14:paraId="0D363C51" w14:textId="77777777" w:rsidR="00F27A3E" w:rsidRPr="00F74248" w:rsidRDefault="00F27A3E" w:rsidP="008D70FB">
      <w:pPr>
        <w:jc w:val="both"/>
        <w:rPr>
          <w:sz w:val="24"/>
          <w:szCs w:val="24"/>
        </w:rPr>
      </w:pPr>
    </w:p>
    <w:p w14:paraId="74B4B063" w14:textId="77777777" w:rsidR="00B615E9" w:rsidRDefault="00B615E9" w:rsidP="00B615E9">
      <w:pPr>
        <w:ind w:firstLine="720"/>
        <w:jc w:val="both"/>
        <w:rPr>
          <w:sz w:val="24"/>
          <w:szCs w:val="24"/>
        </w:rPr>
      </w:pPr>
      <w:r w:rsidRPr="00B615E9">
        <w:rPr>
          <w:sz w:val="24"/>
          <w:szCs w:val="24"/>
        </w:rPr>
        <w:t xml:space="preserve">Техническое задание на разработку системы электронной отчётности </w:t>
      </w:r>
      <w:proofErr w:type="spellStart"/>
      <w:r w:rsidRPr="00B615E9">
        <w:rPr>
          <w:sz w:val="24"/>
          <w:szCs w:val="24"/>
        </w:rPr>
        <w:t>мерчендайзинга</w:t>
      </w:r>
      <w:proofErr w:type="spellEnd"/>
      <w:r>
        <w:rPr>
          <w:sz w:val="24"/>
          <w:szCs w:val="24"/>
        </w:rPr>
        <w:t xml:space="preserve"> – приложение №1</w:t>
      </w:r>
      <w:r w:rsidRPr="00B615E9">
        <w:rPr>
          <w:sz w:val="24"/>
          <w:szCs w:val="24"/>
        </w:rPr>
        <w:t>.</w:t>
      </w:r>
    </w:p>
    <w:p w14:paraId="52DFB24F" w14:textId="77777777" w:rsidR="00B615E9" w:rsidRPr="00B615E9" w:rsidRDefault="00B615E9" w:rsidP="00B615E9">
      <w:pPr>
        <w:ind w:firstLine="720"/>
        <w:jc w:val="both"/>
        <w:rPr>
          <w:sz w:val="24"/>
          <w:szCs w:val="24"/>
        </w:rPr>
      </w:pPr>
    </w:p>
    <w:p w14:paraId="6AC873B6" w14:textId="77777777" w:rsidR="000328B4" w:rsidRPr="00F74248" w:rsidRDefault="00B615E9" w:rsidP="008D70F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6B93" w:rsidRPr="00F74248">
        <w:rPr>
          <w:sz w:val="24"/>
          <w:szCs w:val="24"/>
        </w:rPr>
        <w:t>писание системы</w:t>
      </w:r>
      <w:r w:rsidR="000328B4" w:rsidRPr="00F74248">
        <w:rPr>
          <w:sz w:val="24"/>
          <w:szCs w:val="24"/>
        </w:rPr>
        <w:t xml:space="preserve"> </w:t>
      </w:r>
      <w:proofErr w:type="spellStart"/>
      <w:r w:rsidR="000328B4" w:rsidRPr="00F74248">
        <w:rPr>
          <w:sz w:val="24"/>
          <w:szCs w:val="24"/>
        </w:rPr>
        <w:t>EasyData</w:t>
      </w:r>
      <w:proofErr w:type="spellEnd"/>
      <w:r w:rsidR="005D0AB5" w:rsidRPr="00F74248">
        <w:rPr>
          <w:sz w:val="24"/>
          <w:szCs w:val="24"/>
        </w:rPr>
        <w:t xml:space="preserve">  </w:t>
      </w:r>
      <w:r>
        <w:rPr>
          <w:sz w:val="24"/>
          <w:szCs w:val="24"/>
        </w:rPr>
        <w:t>находится - приложении №2</w:t>
      </w:r>
      <w:r w:rsidR="000328B4" w:rsidRPr="00F74248">
        <w:rPr>
          <w:sz w:val="24"/>
          <w:szCs w:val="24"/>
        </w:rPr>
        <w:t>.</w:t>
      </w:r>
    </w:p>
    <w:p w14:paraId="270C065A" w14:textId="77777777" w:rsidR="005D0AB5" w:rsidRPr="00F74248" w:rsidRDefault="005D0AB5" w:rsidP="008D70FB">
      <w:pPr>
        <w:ind w:firstLine="720"/>
        <w:jc w:val="both"/>
        <w:rPr>
          <w:sz w:val="24"/>
          <w:szCs w:val="24"/>
        </w:rPr>
      </w:pPr>
    </w:p>
    <w:p w14:paraId="135C80A4" w14:textId="77777777" w:rsidR="00823239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Предлагаем Вам ознакомиться с примерной структурой, ориентировочными сроками и стоимостью </w:t>
      </w:r>
      <w:r w:rsidR="001D7E8C" w:rsidRPr="00F74248">
        <w:rPr>
          <w:sz w:val="24"/>
          <w:szCs w:val="24"/>
        </w:rPr>
        <w:t>реализации проекта</w:t>
      </w:r>
      <w:r w:rsidRPr="00F74248">
        <w:rPr>
          <w:sz w:val="24"/>
          <w:szCs w:val="24"/>
        </w:rPr>
        <w:t>:</w:t>
      </w:r>
      <w:r w:rsidR="00D23ACE" w:rsidRPr="00F74248">
        <w:rPr>
          <w:sz w:val="24"/>
          <w:szCs w:val="24"/>
        </w:rPr>
        <w:t xml:space="preserve"> </w:t>
      </w:r>
    </w:p>
    <w:p w14:paraId="5EBFD42A" w14:textId="77777777" w:rsidR="00823239" w:rsidRPr="00F74248" w:rsidRDefault="00612617" w:rsidP="008D70FB">
      <w:pPr>
        <w:ind w:left="1080"/>
        <w:jc w:val="both"/>
        <w:rPr>
          <w:sz w:val="24"/>
          <w:szCs w:val="24"/>
        </w:rPr>
      </w:pPr>
      <w:r w:rsidRPr="00F74248">
        <w:rPr>
          <w:color w:val="76923C"/>
          <w:sz w:val="24"/>
          <w:szCs w:val="24"/>
        </w:rPr>
        <w:t xml:space="preserve"> </w:t>
      </w:r>
    </w:p>
    <w:p w14:paraId="003B3F21" w14:textId="77777777" w:rsidR="009552C4" w:rsidRDefault="009552C4">
      <w:pPr>
        <w:spacing w:after="200"/>
        <w:rPr>
          <w:b/>
          <w:color w:val="00A30A"/>
          <w:sz w:val="24"/>
          <w:szCs w:val="24"/>
        </w:rPr>
      </w:pPr>
      <w:r>
        <w:rPr>
          <w:b/>
          <w:color w:val="00A30A"/>
          <w:sz w:val="24"/>
          <w:szCs w:val="24"/>
        </w:rPr>
        <w:br w:type="page"/>
      </w:r>
    </w:p>
    <w:p w14:paraId="7BF18FBB" w14:textId="77777777" w:rsidR="00823239" w:rsidRPr="00F74248" w:rsidRDefault="00015E6D" w:rsidP="008D70FB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lastRenderedPageBreak/>
        <w:t>Ц</w:t>
      </w:r>
      <w:r w:rsidR="00612617" w:rsidRPr="00F74248">
        <w:rPr>
          <w:b/>
          <w:color w:val="00A30A"/>
          <w:sz w:val="24"/>
          <w:szCs w:val="24"/>
        </w:rPr>
        <w:t>ели и задачи</w:t>
      </w:r>
    </w:p>
    <w:p w14:paraId="7D23E25B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color w:val="76923C"/>
          <w:sz w:val="24"/>
          <w:szCs w:val="24"/>
        </w:rPr>
        <w:t xml:space="preserve"> </w:t>
      </w:r>
    </w:p>
    <w:p w14:paraId="64AFBB29" w14:textId="77777777" w:rsidR="00E17677" w:rsidRDefault="00FE7D15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 xml:space="preserve">Цель проекта: </w:t>
      </w:r>
      <w:r w:rsidR="00B373CC" w:rsidRPr="00F74248">
        <w:rPr>
          <w:sz w:val="24"/>
          <w:szCs w:val="24"/>
        </w:rPr>
        <w:t xml:space="preserve">Создание системы </w:t>
      </w:r>
      <w:r w:rsidR="00F27A3E" w:rsidRPr="00F74248">
        <w:rPr>
          <w:sz w:val="24"/>
          <w:szCs w:val="24"/>
        </w:rPr>
        <w:t xml:space="preserve">с гибкой архитектурой, </w:t>
      </w:r>
      <w:r w:rsidR="00B373CC" w:rsidRPr="00F74248">
        <w:rPr>
          <w:sz w:val="24"/>
          <w:szCs w:val="24"/>
        </w:rPr>
        <w:t xml:space="preserve">позволяющей </w:t>
      </w:r>
      <w:r w:rsidR="00A911B4">
        <w:rPr>
          <w:sz w:val="24"/>
          <w:szCs w:val="24"/>
        </w:rPr>
        <w:t>собирать</w:t>
      </w:r>
      <w:r w:rsidR="00A911B4" w:rsidRPr="00A911B4">
        <w:rPr>
          <w:sz w:val="24"/>
          <w:szCs w:val="24"/>
        </w:rPr>
        <w:t xml:space="preserve"> информаци</w:t>
      </w:r>
      <w:r w:rsidR="00A911B4">
        <w:rPr>
          <w:sz w:val="24"/>
          <w:szCs w:val="24"/>
        </w:rPr>
        <w:t>ю</w:t>
      </w:r>
      <w:r w:rsidR="00A911B4" w:rsidRPr="00A911B4">
        <w:rPr>
          <w:sz w:val="24"/>
          <w:szCs w:val="24"/>
        </w:rPr>
        <w:t xml:space="preserve"> в Салонах сотовой связи </w:t>
      </w:r>
      <w:r w:rsidR="00B373CC" w:rsidRPr="00F74248">
        <w:rPr>
          <w:sz w:val="24"/>
          <w:szCs w:val="24"/>
        </w:rPr>
        <w:t xml:space="preserve">в режиме реального времени. </w:t>
      </w:r>
      <w:r w:rsidR="008D70FB" w:rsidRPr="008D70FB">
        <w:rPr>
          <w:sz w:val="24"/>
          <w:szCs w:val="24"/>
        </w:rPr>
        <w:t xml:space="preserve">Данные, собираемые в точках продаж, можно централизованно изменять. </w:t>
      </w:r>
    </w:p>
    <w:p w14:paraId="44AC08B5" w14:textId="77777777" w:rsidR="00690B69" w:rsidRPr="00F74248" w:rsidRDefault="00690B69" w:rsidP="008D70FB">
      <w:pPr>
        <w:jc w:val="both"/>
        <w:rPr>
          <w:sz w:val="24"/>
          <w:szCs w:val="24"/>
        </w:rPr>
      </w:pPr>
    </w:p>
    <w:p w14:paraId="16D6E86A" w14:textId="77777777" w:rsidR="004C152B" w:rsidRDefault="00FE7D15" w:rsidP="008D70FB">
      <w:pPr>
        <w:jc w:val="both"/>
        <w:rPr>
          <w:b/>
          <w:sz w:val="24"/>
          <w:szCs w:val="24"/>
        </w:rPr>
      </w:pPr>
      <w:r w:rsidRPr="00F74248">
        <w:rPr>
          <w:b/>
          <w:sz w:val="24"/>
          <w:szCs w:val="24"/>
        </w:rPr>
        <w:t>Задачи</w:t>
      </w:r>
      <w:r w:rsidR="00612617" w:rsidRPr="00F74248">
        <w:rPr>
          <w:b/>
          <w:sz w:val="24"/>
          <w:szCs w:val="24"/>
        </w:rPr>
        <w:t>:</w:t>
      </w:r>
    </w:p>
    <w:p w14:paraId="4D9EEA1F" w14:textId="77777777" w:rsidR="00DF26A1" w:rsidRDefault="00BD176D" w:rsidP="004C152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Разработка и согласование</w:t>
      </w:r>
      <w:r w:rsidR="004C152B" w:rsidRPr="004C152B">
        <w:rPr>
          <w:sz w:val="24"/>
          <w:szCs w:val="24"/>
        </w:rPr>
        <w:t xml:space="preserve"> </w:t>
      </w:r>
      <w:r w:rsidR="00DF26A1">
        <w:rPr>
          <w:sz w:val="24"/>
          <w:szCs w:val="24"/>
        </w:rPr>
        <w:t xml:space="preserve">анкеты </w:t>
      </w:r>
    </w:p>
    <w:p w14:paraId="64888944" w14:textId="77777777" w:rsidR="00DF26A1" w:rsidRPr="00DF26A1" w:rsidRDefault="00DF26A1" w:rsidP="004C152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Занесение ее в систему </w:t>
      </w:r>
      <w:proofErr w:type="spellStart"/>
      <w:r>
        <w:rPr>
          <w:sz w:val="24"/>
          <w:szCs w:val="24"/>
          <w:lang w:val="en-US"/>
        </w:rPr>
        <w:t>EasyData</w:t>
      </w:r>
      <w:proofErr w:type="spellEnd"/>
    </w:p>
    <w:p w14:paraId="6506E605" w14:textId="77777777" w:rsidR="00DF26A1" w:rsidRDefault="00DF26A1" w:rsidP="004C152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Тестирование работы системы с </w:t>
      </w:r>
      <w:r w:rsidR="00BD176D">
        <w:rPr>
          <w:sz w:val="24"/>
          <w:szCs w:val="24"/>
        </w:rPr>
        <w:t xml:space="preserve">помощью </w:t>
      </w:r>
      <w:r w:rsidR="00A10B84">
        <w:rPr>
          <w:sz w:val="24"/>
          <w:szCs w:val="24"/>
        </w:rPr>
        <w:t>нескольких</w:t>
      </w:r>
      <w:r>
        <w:rPr>
          <w:sz w:val="24"/>
          <w:szCs w:val="24"/>
        </w:rPr>
        <w:t xml:space="preserve"> </w:t>
      </w:r>
      <w:proofErr w:type="spellStart"/>
      <w:r w:rsidRPr="00400E7B">
        <w:rPr>
          <w:sz w:val="24"/>
          <w:szCs w:val="24"/>
        </w:rPr>
        <w:t>мерчендайзер</w:t>
      </w:r>
      <w:r w:rsidR="00BD176D">
        <w:rPr>
          <w:sz w:val="24"/>
          <w:szCs w:val="24"/>
        </w:rPr>
        <w:t>ов</w:t>
      </w:r>
      <w:proofErr w:type="spellEnd"/>
      <w:r w:rsidR="00BD176D">
        <w:rPr>
          <w:sz w:val="24"/>
          <w:szCs w:val="24"/>
        </w:rPr>
        <w:t xml:space="preserve"> (обучение, </w:t>
      </w:r>
      <w:r w:rsidR="001D5082">
        <w:rPr>
          <w:sz w:val="24"/>
          <w:szCs w:val="24"/>
        </w:rPr>
        <w:t xml:space="preserve">полная </w:t>
      </w:r>
      <w:r w:rsidR="00BD176D">
        <w:rPr>
          <w:sz w:val="24"/>
          <w:szCs w:val="24"/>
        </w:rPr>
        <w:t xml:space="preserve">поддержка и </w:t>
      </w:r>
      <w:proofErr w:type="spellStart"/>
      <w:r w:rsidR="001D5082">
        <w:rPr>
          <w:sz w:val="24"/>
          <w:szCs w:val="24"/>
        </w:rPr>
        <w:t>пр</w:t>
      </w:r>
      <w:proofErr w:type="spellEnd"/>
      <w:r w:rsidR="00BD176D">
        <w:rPr>
          <w:sz w:val="24"/>
          <w:szCs w:val="24"/>
        </w:rPr>
        <w:t>)</w:t>
      </w:r>
    </w:p>
    <w:p w14:paraId="54B3325F" w14:textId="77777777" w:rsidR="00BD176D" w:rsidRDefault="00BD176D" w:rsidP="004C152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работы</w:t>
      </w:r>
      <w:r w:rsidR="00E36DB2">
        <w:rPr>
          <w:sz w:val="24"/>
          <w:szCs w:val="24"/>
        </w:rPr>
        <w:t xml:space="preserve"> системы, адаптация анкеты и ее логики</w:t>
      </w:r>
    </w:p>
    <w:p w14:paraId="79A03735" w14:textId="77777777" w:rsidR="00823239" w:rsidRPr="004C152B" w:rsidRDefault="008210C4" w:rsidP="004C152B">
      <w:pPr>
        <w:pStyle w:val="ListParagraph"/>
        <w:numPr>
          <w:ilvl w:val="0"/>
          <w:numId w:val="34"/>
        </w:numPr>
        <w:jc w:val="both"/>
        <w:rPr>
          <w:sz w:val="24"/>
          <w:szCs w:val="24"/>
        </w:rPr>
      </w:pPr>
      <w:r w:rsidRPr="004C152B">
        <w:rPr>
          <w:sz w:val="24"/>
          <w:szCs w:val="24"/>
        </w:rPr>
        <w:t xml:space="preserve">Разработка методологии обучения и поддержки </w:t>
      </w:r>
      <w:proofErr w:type="spellStart"/>
      <w:r w:rsidR="00E36DB2" w:rsidRPr="00400E7B">
        <w:rPr>
          <w:sz w:val="24"/>
          <w:szCs w:val="24"/>
        </w:rPr>
        <w:t>мерчендайзер</w:t>
      </w:r>
      <w:r w:rsidR="00E36DB2">
        <w:rPr>
          <w:sz w:val="24"/>
          <w:szCs w:val="24"/>
        </w:rPr>
        <w:t>ов</w:t>
      </w:r>
      <w:proofErr w:type="spellEnd"/>
      <w:r w:rsidR="00E36DB2">
        <w:rPr>
          <w:sz w:val="24"/>
          <w:szCs w:val="24"/>
        </w:rPr>
        <w:t xml:space="preserve"> ОАО «</w:t>
      </w:r>
      <w:r w:rsidR="00E36DB2" w:rsidRPr="00E36DB2">
        <w:rPr>
          <w:sz w:val="24"/>
          <w:szCs w:val="24"/>
        </w:rPr>
        <w:t>МегаФон</w:t>
      </w:r>
      <w:r w:rsidR="00E36DB2">
        <w:rPr>
          <w:sz w:val="24"/>
          <w:szCs w:val="24"/>
        </w:rPr>
        <w:t>»</w:t>
      </w:r>
    </w:p>
    <w:p w14:paraId="1272DE26" w14:textId="77777777" w:rsidR="00277A5A" w:rsidRPr="00F74248" w:rsidRDefault="00612617" w:rsidP="008D70FB">
      <w:pPr>
        <w:jc w:val="both"/>
        <w:rPr>
          <w:b/>
          <w:color w:val="76923C"/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5BC10EE0" w14:textId="77777777" w:rsidR="00823239" w:rsidRDefault="00612617" w:rsidP="008D70FB">
      <w:pPr>
        <w:spacing w:after="200"/>
        <w:jc w:val="center"/>
        <w:rPr>
          <w:b/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Описание основных этапов</w:t>
      </w:r>
    </w:p>
    <w:p w14:paraId="186494A0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1.  Подготовительный этап</w:t>
      </w:r>
      <w:r w:rsidR="00D23ACE" w:rsidRPr="00F74248">
        <w:rPr>
          <w:b/>
          <w:sz w:val="24"/>
          <w:szCs w:val="24"/>
        </w:rPr>
        <w:t xml:space="preserve"> (2 недели)</w:t>
      </w:r>
    </w:p>
    <w:p w14:paraId="65A66B28" w14:textId="77777777" w:rsidR="00823239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Подготовительный этап </w:t>
      </w:r>
      <w:r w:rsidR="00734978" w:rsidRPr="00F74248">
        <w:rPr>
          <w:sz w:val="24"/>
          <w:szCs w:val="24"/>
        </w:rPr>
        <w:t>предполагает утверждение плана-</w:t>
      </w:r>
      <w:r w:rsidRPr="00F74248">
        <w:rPr>
          <w:sz w:val="24"/>
          <w:szCs w:val="24"/>
        </w:rPr>
        <w:t>графика работ</w:t>
      </w:r>
      <w:r w:rsidR="0071588B" w:rsidRPr="0071588B">
        <w:rPr>
          <w:sz w:val="24"/>
          <w:szCs w:val="24"/>
        </w:rPr>
        <w:t xml:space="preserve"> </w:t>
      </w:r>
      <w:r w:rsidR="0071588B">
        <w:rPr>
          <w:sz w:val="24"/>
          <w:szCs w:val="24"/>
        </w:rPr>
        <w:t xml:space="preserve">на основании финального ТЗ </w:t>
      </w:r>
      <w:r w:rsidR="00671385">
        <w:rPr>
          <w:sz w:val="24"/>
          <w:szCs w:val="24"/>
        </w:rPr>
        <w:t xml:space="preserve">Столичного филиала </w:t>
      </w:r>
      <w:r w:rsidR="0071588B">
        <w:rPr>
          <w:sz w:val="24"/>
          <w:szCs w:val="24"/>
        </w:rPr>
        <w:t>ОАО «</w:t>
      </w:r>
      <w:r w:rsidR="0071588B" w:rsidRPr="00E36DB2">
        <w:rPr>
          <w:sz w:val="24"/>
          <w:szCs w:val="24"/>
        </w:rPr>
        <w:t>МегаФон</w:t>
      </w:r>
      <w:r w:rsidR="0071588B">
        <w:rPr>
          <w:sz w:val="24"/>
          <w:szCs w:val="24"/>
        </w:rPr>
        <w:t>»</w:t>
      </w:r>
      <w:r w:rsidRPr="00F74248">
        <w:rPr>
          <w:sz w:val="24"/>
          <w:szCs w:val="24"/>
        </w:rPr>
        <w:t>,</w:t>
      </w:r>
      <w:r w:rsidR="00EF0E03" w:rsidRPr="00F74248">
        <w:rPr>
          <w:sz w:val="24"/>
          <w:szCs w:val="24"/>
        </w:rPr>
        <w:t xml:space="preserve"> создание </w:t>
      </w:r>
      <w:r w:rsidR="00FF3822" w:rsidRPr="00F74248">
        <w:rPr>
          <w:sz w:val="24"/>
          <w:szCs w:val="24"/>
        </w:rPr>
        <w:t xml:space="preserve">и тестирование </w:t>
      </w:r>
      <w:r w:rsidR="006327B8" w:rsidRPr="00F74248">
        <w:rPr>
          <w:sz w:val="24"/>
          <w:szCs w:val="24"/>
        </w:rPr>
        <w:t xml:space="preserve">формы в </w:t>
      </w:r>
      <w:r w:rsidR="0071588B">
        <w:rPr>
          <w:sz w:val="24"/>
          <w:szCs w:val="24"/>
        </w:rPr>
        <w:t xml:space="preserve">системе </w:t>
      </w:r>
      <w:proofErr w:type="spellStart"/>
      <w:r w:rsidR="0071588B">
        <w:rPr>
          <w:sz w:val="24"/>
          <w:szCs w:val="24"/>
          <w:lang w:val="en-US"/>
        </w:rPr>
        <w:t>EasyData</w:t>
      </w:r>
      <w:proofErr w:type="spellEnd"/>
      <w:r w:rsidR="00FF3822" w:rsidRPr="00F74248">
        <w:rPr>
          <w:sz w:val="24"/>
          <w:szCs w:val="24"/>
        </w:rPr>
        <w:t xml:space="preserve">. </w:t>
      </w:r>
    </w:p>
    <w:p w14:paraId="3C69BDBD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 </w:t>
      </w:r>
    </w:p>
    <w:p w14:paraId="3FA0DE31" w14:textId="77777777" w:rsidR="00823239" w:rsidRPr="00F74248" w:rsidRDefault="00612617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2.</w:t>
      </w:r>
      <w:r w:rsidR="0071588B">
        <w:rPr>
          <w:b/>
          <w:sz w:val="24"/>
          <w:szCs w:val="24"/>
        </w:rPr>
        <w:t xml:space="preserve"> </w:t>
      </w:r>
      <w:r w:rsidR="00F74248" w:rsidRPr="00F74248">
        <w:rPr>
          <w:b/>
          <w:sz w:val="24"/>
          <w:szCs w:val="24"/>
        </w:rPr>
        <w:t>Пилотный проект</w:t>
      </w:r>
      <w:r w:rsidR="00FF3822" w:rsidRPr="00F74248">
        <w:rPr>
          <w:b/>
          <w:sz w:val="24"/>
          <w:szCs w:val="24"/>
        </w:rPr>
        <w:t xml:space="preserve"> </w:t>
      </w:r>
      <w:r w:rsidR="00D23ACE" w:rsidRPr="00F74248">
        <w:rPr>
          <w:b/>
          <w:sz w:val="24"/>
          <w:szCs w:val="24"/>
        </w:rPr>
        <w:t>(4 недели</w:t>
      </w:r>
      <w:r w:rsidR="00A37856" w:rsidRPr="00F74248">
        <w:rPr>
          <w:b/>
          <w:sz w:val="24"/>
          <w:szCs w:val="24"/>
        </w:rPr>
        <w:t xml:space="preserve"> – срок будет уточнен во время подготовительного этапа</w:t>
      </w:r>
      <w:r w:rsidR="00D23ACE" w:rsidRPr="00F74248">
        <w:rPr>
          <w:b/>
          <w:sz w:val="24"/>
          <w:szCs w:val="24"/>
        </w:rPr>
        <w:t>)</w:t>
      </w:r>
    </w:p>
    <w:p w14:paraId="1978D22C" w14:textId="77777777" w:rsidR="00823239" w:rsidRPr="00F74248" w:rsidRDefault="00612617" w:rsidP="008D70FB">
      <w:pPr>
        <w:ind w:firstLine="720"/>
        <w:jc w:val="both"/>
        <w:rPr>
          <w:sz w:val="24"/>
          <w:szCs w:val="24"/>
        </w:rPr>
      </w:pPr>
      <w:r w:rsidRPr="00F74248">
        <w:rPr>
          <w:sz w:val="24"/>
          <w:szCs w:val="24"/>
        </w:rPr>
        <w:t xml:space="preserve">На данном этапе </w:t>
      </w:r>
      <w:r w:rsidR="00FF3822" w:rsidRPr="00F74248">
        <w:rPr>
          <w:sz w:val="24"/>
          <w:szCs w:val="24"/>
        </w:rPr>
        <w:t>компания</w:t>
      </w:r>
      <w:r w:rsidRPr="00F74248">
        <w:rPr>
          <w:sz w:val="24"/>
          <w:szCs w:val="24"/>
        </w:rPr>
        <w:t xml:space="preserve"> </w:t>
      </w:r>
      <w:proofErr w:type="spellStart"/>
      <w:r w:rsidRPr="00F74248">
        <w:rPr>
          <w:sz w:val="24"/>
          <w:szCs w:val="24"/>
        </w:rPr>
        <w:t>MyTask</w:t>
      </w:r>
      <w:proofErr w:type="spellEnd"/>
      <w:r w:rsidRPr="00F74248">
        <w:rPr>
          <w:sz w:val="24"/>
          <w:szCs w:val="24"/>
        </w:rPr>
        <w:t xml:space="preserve"> </w:t>
      </w:r>
      <w:r w:rsidR="00FF3822" w:rsidRPr="00F74248">
        <w:rPr>
          <w:sz w:val="24"/>
          <w:szCs w:val="24"/>
        </w:rPr>
        <w:t>проводит тестирование работы формы</w:t>
      </w:r>
      <w:r w:rsidR="00002985" w:rsidRPr="00F74248">
        <w:rPr>
          <w:sz w:val="24"/>
          <w:szCs w:val="24"/>
        </w:rPr>
        <w:t xml:space="preserve"> (анкеты)</w:t>
      </w:r>
      <w:r w:rsidR="00FF3822" w:rsidRPr="00F74248">
        <w:rPr>
          <w:sz w:val="24"/>
          <w:szCs w:val="24"/>
        </w:rPr>
        <w:t xml:space="preserve"> в рабочем режиме: написание инструкций</w:t>
      </w:r>
      <w:r w:rsidR="0031400C" w:rsidRPr="00F74248">
        <w:rPr>
          <w:sz w:val="24"/>
          <w:szCs w:val="24"/>
        </w:rPr>
        <w:t xml:space="preserve"> для всех задействованных в проекте ролей пользователей</w:t>
      </w:r>
      <w:r w:rsidR="00FF3822" w:rsidRPr="00F74248">
        <w:rPr>
          <w:sz w:val="24"/>
          <w:szCs w:val="24"/>
        </w:rPr>
        <w:t xml:space="preserve">, проведение инструктажа </w:t>
      </w:r>
      <w:r w:rsidR="0071588B">
        <w:rPr>
          <w:sz w:val="24"/>
          <w:szCs w:val="24"/>
        </w:rPr>
        <w:t xml:space="preserve">5 </w:t>
      </w:r>
      <w:proofErr w:type="spellStart"/>
      <w:r w:rsidR="0071588B" w:rsidRPr="00400E7B">
        <w:rPr>
          <w:sz w:val="24"/>
          <w:szCs w:val="24"/>
        </w:rPr>
        <w:t>мерчендайзер</w:t>
      </w:r>
      <w:r w:rsidR="0071588B">
        <w:rPr>
          <w:sz w:val="24"/>
          <w:szCs w:val="24"/>
        </w:rPr>
        <w:t>ов</w:t>
      </w:r>
      <w:proofErr w:type="spellEnd"/>
      <w:r w:rsidR="00FF3822" w:rsidRPr="00F74248">
        <w:rPr>
          <w:sz w:val="24"/>
          <w:szCs w:val="24"/>
        </w:rPr>
        <w:t>, тестиро</w:t>
      </w:r>
      <w:r w:rsidR="000F210C" w:rsidRPr="00F74248">
        <w:rPr>
          <w:sz w:val="24"/>
          <w:szCs w:val="24"/>
        </w:rPr>
        <w:t>вание</w:t>
      </w:r>
      <w:r w:rsidR="00FF3822" w:rsidRPr="00F74248">
        <w:rPr>
          <w:sz w:val="24"/>
          <w:szCs w:val="24"/>
        </w:rPr>
        <w:t xml:space="preserve"> формы</w:t>
      </w:r>
      <w:r w:rsidR="00671385">
        <w:rPr>
          <w:sz w:val="24"/>
          <w:szCs w:val="24"/>
        </w:rPr>
        <w:t xml:space="preserve"> </w:t>
      </w:r>
      <w:r w:rsidR="00AF3EEA" w:rsidRPr="00F74248">
        <w:rPr>
          <w:sz w:val="24"/>
          <w:szCs w:val="24"/>
        </w:rPr>
        <w:t>по различным</w:t>
      </w:r>
      <w:r w:rsidR="000F210C" w:rsidRPr="00F74248">
        <w:rPr>
          <w:sz w:val="24"/>
          <w:szCs w:val="24"/>
        </w:rPr>
        <w:t xml:space="preserve"> сценариям</w:t>
      </w:r>
      <w:r w:rsidR="00671385">
        <w:rPr>
          <w:sz w:val="24"/>
          <w:szCs w:val="24"/>
        </w:rPr>
        <w:t xml:space="preserve"> – фирменная розница, системная розница и не системная розница</w:t>
      </w:r>
      <w:r w:rsidR="006327B8" w:rsidRPr="00F74248">
        <w:rPr>
          <w:sz w:val="24"/>
          <w:szCs w:val="24"/>
        </w:rPr>
        <w:t>.</w:t>
      </w:r>
    </w:p>
    <w:p w14:paraId="4B23A9B1" w14:textId="77777777" w:rsidR="00F74248" w:rsidRPr="00F74248" w:rsidRDefault="00F74248" w:rsidP="008D70FB">
      <w:pPr>
        <w:ind w:firstLine="720"/>
        <w:jc w:val="both"/>
        <w:rPr>
          <w:sz w:val="24"/>
          <w:szCs w:val="24"/>
        </w:rPr>
      </w:pPr>
    </w:p>
    <w:p w14:paraId="3231BE9F" w14:textId="77777777" w:rsidR="00F74248" w:rsidRPr="00F74248" w:rsidRDefault="00F74248" w:rsidP="008D70FB">
      <w:pPr>
        <w:jc w:val="both"/>
        <w:rPr>
          <w:sz w:val="24"/>
          <w:szCs w:val="24"/>
        </w:rPr>
      </w:pPr>
      <w:r w:rsidRPr="00F74248">
        <w:rPr>
          <w:b/>
          <w:sz w:val="24"/>
          <w:szCs w:val="24"/>
        </w:rPr>
        <w:t>3.  Основной этап</w:t>
      </w:r>
    </w:p>
    <w:p w14:paraId="396AB301" w14:textId="77777777" w:rsidR="00671385" w:rsidRDefault="00671385" w:rsidP="00774945">
      <w:pPr>
        <w:pStyle w:val="ListParagraph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Обучение всех участников</w:t>
      </w:r>
    </w:p>
    <w:p w14:paraId="4D61EDA7" w14:textId="77777777" w:rsidR="00F74248" w:rsidRPr="00774945" w:rsidRDefault="00671385" w:rsidP="00774945">
      <w:pPr>
        <w:pStyle w:val="ListParagraph"/>
        <w:numPr>
          <w:ilvl w:val="0"/>
          <w:numId w:val="35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Подключение всех устройств</w:t>
      </w:r>
    </w:p>
    <w:p w14:paraId="40E6F3AA" w14:textId="77777777" w:rsidR="00A37856" w:rsidRDefault="00A37856" w:rsidP="008D70FB">
      <w:pPr>
        <w:jc w:val="both"/>
        <w:rPr>
          <w:sz w:val="24"/>
          <w:szCs w:val="24"/>
        </w:rPr>
      </w:pPr>
    </w:p>
    <w:p w14:paraId="771E8BFC" w14:textId="77777777" w:rsidR="00F74248" w:rsidRDefault="00F74248" w:rsidP="008D70FB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ED2A78" w14:textId="77777777" w:rsidR="00F74248" w:rsidRPr="00EC1F7F" w:rsidRDefault="00F74248" w:rsidP="008D70FB">
      <w:pPr>
        <w:jc w:val="both"/>
        <w:rPr>
          <w:sz w:val="24"/>
          <w:szCs w:val="24"/>
        </w:rPr>
      </w:pPr>
    </w:p>
    <w:p w14:paraId="4A833B66" w14:textId="77777777" w:rsidR="00823239" w:rsidRPr="00F74248" w:rsidRDefault="00612617" w:rsidP="008D70FB">
      <w:pPr>
        <w:jc w:val="center"/>
        <w:rPr>
          <w:color w:val="00A30A"/>
          <w:sz w:val="24"/>
          <w:szCs w:val="24"/>
        </w:rPr>
      </w:pPr>
      <w:r w:rsidRPr="00F74248">
        <w:rPr>
          <w:b/>
          <w:color w:val="00A30A"/>
          <w:sz w:val="24"/>
          <w:szCs w:val="24"/>
        </w:rPr>
        <w:t>Стоимость</w:t>
      </w:r>
    </w:p>
    <w:p w14:paraId="278A90EC" w14:textId="77777777" w:rsidR="00C56A83" w:rsidRDefault="00C56A83" w:rsidP="008D70FB">
      <w:pPr>
        <w:jc w:val="both"/>
        <w:rPr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C56A83" w:rsidRPr="00C56A83" w14:paraId="2EBBEA70" w14:textId="77777777" w:rsidTr="00B615E9">
        <w:tc>
          <w:tcPr>
            <w:tcW w:w="7655" w:type="dxa"/>
          </w:tcPr>
          <w:p w14:paraId="09E6718C" w14:textId="77777777" w:rsidR="00C56A83" w:rsidRPr="00C56A83" w:rsidRDefault="00C56A83" w:rsidP="008D70FB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689ECA18" w14:textId="77777777" w:rsidR="00C56A83" w:rsidRPr="00C56A83" w:rsidRDefault="00C56A83" w:rsidP="006401B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Стоимость</w:t>
            </w:r>
          </w:p>
        </w:tc>
      </w:tr>
      <w:tr w:rsidR="00C56A83" w:rsidRPr="00C56A83" w14:paraId="26D095AD" w14:textId="77777777" w:rsidTr="00B615E9">
        <w:trPr>
          <w:trHeight w:val="796"/>
        </w:trPr>
        <w:tc>
          <w:tcPr>
            <w:tcW w:w="7655" w:type="dxa"/>
            <w:vAlign w:val="center"/>
          </w:tcPr>
          <w:p w14:paraId="7A1D9DDB" w14:textId="77777777"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Разработка и сдача готового продукта, «под ключ», по финальному ТЗ Заказчика,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едино разово</w:t>
            </w:r>
          </w:p>
        </w:tc>
        <w:tc>
          <w:tcPr>
            <w:tcW w:w="1843" w:type="dxa"/>
            <w:vAlign w:val="center"/>
          </w:tcPr>
          <w:p w14:paraId="5D3DCC39" w14:textId="77777777" w:rsidR="00C56A83" w:rsidRPr="00C56A83" w:rsidRDefault="00A239B2" w:rsidP="00954F0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954F0D">
              <w:rPr>
                <w:rFonts w:eastAsia="Calibri"/>
                <w:sz w:val="24"/>
                <w:szCs w:val="24"/>
              </w:rPr>
              <w:t xml:space="preserve">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C56A83" w:rsidRPr="00C56A83" w14:paraId="22217784" w14:textId="77777777" w:rsidTr="00B615E9">
        <w:trPr>
          <w:trHeight w:val="796"/>
        </w:trPr>
        <w:tc>
          <w:tcPr>
            <w:tcW w:w="7655" w:type="dxa"/>
            <w:vAlign w:val="center"/>
          </w:tcPr>
          <w:p w14:paraId="2B0AE810" w14:textId="77777777" w:rsidR="00C56A83" w:rsidRPr="00C56A83" w:rsidRDefault="00C56A83" w:rsidP="008D70FB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 xml:space="preserve">Базовая поддержка,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</w:tc>
        <w:tc>
          <w:tcPr>
            <w:tcW w:w="1843" w:type="dxa"/>
            <w:vAlign w:val="center"/>
          </w:tcPr>
          <w:p w14:paraId="5C757BF6" w14:textId="77777777" w:rsidR="00C56A83" w:rsidRPr="00C56A83" w:rsidRDefault="00954F0D" w:rsidP="00954F0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 </w:t>
            </w:r>
            <w:r w:rsidR="00C56A83"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</w:tbl>
    <w:tbl>
      <w:tblPr>
        <w:tblStyle w:val="TableGrid"/>
        <w:tblpPr w:leftFromText="180" w:rightFromText="180" w:vertAnchor="text" w:horzAnchor="page" w:tblpX="1810" w:tblpY="43"/>
        <w:tblW w:w="9498" w:type="dxa"/>
        <w:tblLook w:val="04A0" w:firstRow="1" w:lastRow="0" w:firstColumn="1" w:lastColumn="0" w:noHBand="0" w:noVBand="1"/>
      </w:tblPr>
      <w:tblGrid>
        <w:gridCol w:w="7655"/>
        <w:gridCol w:w="1843"/>
      </w:tblGrid>
      <w:tr w:rsidR="007748A1" w:rsidRPr="00C56A83" w14:paraId="41FA6935" w14:textId="77777777" w:rsidTr="007748A1">
        <w:trPr>
          <w:trHeight w:val="796"/>
        </w:trPr>
        <w:tc>
          <w:tcPr>
            <w:tcW w:w="7655" w:type="dxa"/>
            <w:vAlign w:val="center"/>
          </w:tcPr>
          <w:p w14:paraId="78F2D30C" w14:textId="77777777" w:rsidR="007748A1" w:rsidRDefault="007748A1" w:rsidP="007748A1">
            <w:pPr>
              <w:jc w:val="both"/>
              <w:rPr>
                <w:rFonts w:eastAsia="Calibri"/>
                <w:b/>
                <w:color w:val="auto"/>
                <w:sz w:val="24"/>
                <w:szCs w:val="24"/>
                <w:u w:val="single"/>
              </w:rPr>
            </w:pPr>
            <w:r w:rsidRPr="006401B1">
              <w:rPr>
                <w:rFonts w:eastAsia="Calibri"/>
                <w:color w:val="auto"/>
                <w:sz w:val="24"/>
                <w:szCs w:val="24"/>
              </w:rPr>
              <w:t xml:space="preserve">Расширенная поддержка, </w:t>
            </w:r>
            <w:r w:rsidRPr="006401B1">
              <w:rPr>
                <w:rFonts w:eastAsia="Calibri"/>
                <w:b/>
                <w:color w:val="auto"/>
                <w:sz w:val="24"/>
                <w:szCs w:val="24"/>
                <w:u w:val="single"/>
              </w:rPr>
              <w:t>руб. без НДС, в месяц</w:t>
            </w:r>
          </w:p>
          <w:p w14:paraId="16977A3C" w14:textId="77777777" w:rsidR="007748A1" w:rsidRPr="006401B1" w:rsidRDefault="007748A1" w:rsidP="007748A1">
            <w:pPr>
              <w:jc w:val="both"/>
              <w:rPr>
                <w:rFonts w:eastAsia="Calibri"/>
                <w:b/>
                <w:color w:val="auto"/>
                <w:sz w:val="16"/>
                <w:szCs w:val="16"/>
                <w:u w:val="single"/>
              </w:rPr>
            </w:pPr>
            <w:r w:rsidRPr="006401B1">
              <w:rPr>
                <w:rFonts w:eastAsia="Calibri"/>
                <w:b/>
                <w:color w:val="auto"/>
                <w:sz w:val="16"/>
                <w:szCs w:val="16"/>
                <w:u w:val="single"/>
              </w:rPr>
              <w:t xml:space="preserve">Включено 10 часов. Дополнительный объём работ оплачивается по ставке 1 000  </w:t>
            </w:r>
            <w:proofErr w:type="spellStart"/>
            <w:r w:rsidRPr="006401B1">
              <w:rPr>
                <w:rFonts w:eastAsia="Calibri"/>
                <w:b/>
                <w:color w:val="auto"/>
                <w:sz w:val="16"/>
                <w:szCs w:val="16"/>
                <w:u w:val="single"/>
              </w:rPr>
              <w:t>руб</w:t>
            </w:r>
            <w:proofErr w:type="spellEnd"/>
            <w:r w:rsidRPr="006401B1">
              <w:rPr>
                <w:rFonts w:eastAsia="Calibri"/>
                <w:b/>
                <w:color w:val="auto"/>
                <w:sz w:val="16"/>
                <w:szCs w:val="16"/>
                <w:u w:val="single"/>
              </w:rPr>
              <w:t>/час.</w:t>
            </w:r>
          </w:p>
        </w:tc>
        <w:tc>
          <w:tcPr>
            <w:tcW w:w="1843" w:type="dxa"/>
            <w:vAlign w:val="center"/>
          </w:tcPr>
          <w:p w14:paraId="4C390179" w14:textId="77777777" w:rsidR="007748A1" w:rsidRPr="006401B1" w:rsidRDefault="007748A1" w:rsidP="007748A1">
            <w:pPr>
              <w:jc w:val="both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10 000 </w:t>
            </w:r>
            <w:r w:rsidRPr="006401B1">
              <w:rPr>
                <w:rFonts w:eastAsia="Calibri"/>
                <w:color w:val="auto"/>
                <w:sz w:val="24"/>
                <w:szCs w:val="24"/>
              </w:rPr>
              <w:t>руб.</w:t>
            </w:r>
          </w:p>
        </w:tc>
      </w:tr>
      <w:tr w:rsidR="007748A1" w:rsidRPr="00C56A83" w14:paraId="02891F0F" w14:textId="77777777" w:rsidTr="007748A1">
        <w:trPr>
          <w:trHeight w:val="796"/>
        </w:trPr>
        <w:tc>
          <w:tcPr>
            <w:tcW w:w="7655" w:type="dxa"/>
            <w:vAlign w:val="center"/>
          </w:tcPr>
          <w:p w14:paraId="3EA2DF76" w14:textId="77777777" w:rsidR="007748A1" w:rsidRPr="00C56A83" w:rsidRDefault="007748A1" w:rsidP="007748A1">
            <w:pPr>
              <w:jc w:val="both"/>
              <w:rPr>
                <w:sz w:val="24"/>
                <w:szCs w:val="24"/>
              </w:rPr>
            </w:pPr>
            <w:r w:rsidRPr="00C56A83">
              <w:rPr>
                <w:sz w:val="24"/>
                <w:szCs w:val="24"/>
              </w:rPr>
              <w:t xml:space="preserve">Стоимость использования лицензий, за 1 устройство, </w:t>
            </w:r>
            <w:r w:rsidRPr="00C56A83">
              <w:rPr>
                <w:rFonts w:eastAsia="Calibri"/>
                <w:b/>
                <w:sz w:val="24"/>
                <w:szCs w:val="24"/>
                <w:u w:val="single"/>
              </w:rPr>
              <w:t>руб. без НДС, в месяц</w:t>
            </w:r>
          </w:p>
          <w:p w14:paraId="0963771B" w14:textId="77777777" w:rsidR="007748A1" w:rsidRPr="00C56A83" w:rsidRDefault="007748A1" w:rsidP="007748A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DCF3FD" w14:textId="77777777" w:rsidR="007748A1" w:rsidRPr="00C56A83" w:rsidRDefault="007748A1" w:rsidP="007748A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1 000 </w:t>
            </w:r>
            <w:r w:rsidRPr="00C56A83">
              <w:rPr>
                <w:rFonts w:eastAsia="Calibri"/>
                <w:sz w:val="24"/>
                <w:szCs w:val="24"/>
              </w:rPr>
              <w:t>руб.</w:t>
            </w:r>
          </w:p>
        </w:tc>
      </w:tr>
      <w:tr w:rsidR="007748A1" w:rsidRPr="00C56A83" w14:paraId="4D496F4D" w14:textId="77777777" w:rsidTr="007748A1">
        <w:tc>
          <w:tcPr>
            <w:tcW w:w="7655" w:type="dxa"/>
            <w:vAlign w:val="center"/>
          </w:tcPr>
          <w:p w14:paraId="6179365F" w14:textId="77777777" w:rsidR="007748A1" w:rsidRPr="00C56A83" w:rsidRDefault="007748A1" w:rsidP="007748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14:paraId="0227D600" w14:textId="77777777" w:rsidR="007748A1" w:rsidRPr="00C56A83" w:rsidRDefault="007748A1" w:rsidP="007748A1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56A83">
              <w:rPr>
                <w:rFonts w:eastAsia="Calibri"/>
                <w:b/>
                <w:sz w:val="24"/>
                <w:szCs w:val="24"/>
              </w:rPr>
              <w:t>Кол-во календарных дней</w:t>
            </w:r>
          </w:p>
        </w:tc>
      </w:tr>
      <w:tr w:rsidR="007748A1" w:rsidRPr="00C56A83" w14:paraId="1C9F2567" w14:textId="77777777" w:rsidTr="007748A1">
        <w:trPr>
          <w:trHeight w:val="796"/>
        </w:trPr>
        <w:tc>
          <w:tcPr>
            <w:tcW w:w="7655" w:type="dxa"/>
            <w:vAlign w:val="center"/>
          </w:tcPr>
          <w:p w14:paraId="153FCABF" w14:textId="77777777" w:rsidR="007748A1" w:rsidRPr="00C56A83" w:rsidRDefault="007748A1" w:rsidP="007748A1">
            <w:pPr>
              <w:jc w:val="both"/>
              <w:rPr>
                <w:rFonts w:eastAsia="Calibri"/>
                <w:sz w:val="24"/>
                <w:szCs w:val="24"/>
              </w:rPr>
            </w:pPr>
            <w:r w:rsidRPr="00C56A83">
              <w:rPr>
                <w:rFonts w:eastAsia="Calibri"/>
                <w:sz w:val="24"/>
                <w:szCs w:val="24"/>
              </w:rPr>
              <w:t>Срок разработки и сдачи готового продукта, «под ключ», с момента формирования финального ТЗ от Заказчика</w:t>
            </w:r>
            <w:r>
              <w:rPr>
                <w:rFonts w:eastAsia="Calibri"/>
                <w:sz w:val="24"/>
                <w:szCs w:val="24"/>
              </w:rPr>
              <w:t xml:space="preserve"> (с учетом тестирования системы)</w:t>
            </w:r>
          </w:p>
        </w:tc>
        <w:tc>
          <w:tcPr>
            <w:tcW w:w="1843" w:type="dxa"/>
            <w:vAlign w:val="center"/>
          </w:tcPr>
          <w:p w14:paraId="4B51CFD6" w14:textId="77777777" w:rsidR="007748A1" w:rsidRPr="00C56A83" w:rsidRDefault="00335881" w:rsidP="007748A1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</w:tbl>
    <w:p w14:paraId="206AA009" w14:textId="77777777" w:rsidR="006401B1" w:rsidRDefault="006401B1" w:rsidP="008D70FB">
      <w:pPr>
        <w:jc w:val="both"/>
        <w:rPr>
          <w:rFonts w:eastAsia="Calibri"/>
          <w:color w:val="auto"/>
          <w:sz w:val="24"/>
          <w:szCs w:val="24"/>
        </w:rPr>
      </w:pPr>
    </w:p>
    <w:p w14:paraId="358A34EA" w14:textId="77777777" w:rsidR="007748A1" w:rsidRDefault="007748A1" w:rsidP="008D70FB">
      <w:pPr>
        <w:jc w:val="both"/>
        <w:rPr>
          <w:rFonts w:eastAsia="Calibri"/>
          <w:color w:val="auto"/>
          <w:sz w:val="24"/>
          <w:szCs w:val="24"/>
        </w:rPr>
      </w:pPr>
    </w:p>
    <w:p w14:paraId="121CBEF7" w14:textId="77777777" w:rsidR="007748A1" w:rsidRPr="00F74248" w:rsidRDefault="007748A1" w:rsidP="007748A1">
      <w:pPr>
        <w:jc w:val="both"/>
        <w:rPr>
          <w:sz w:val="24"/>
          <w:szCs w:val="24"/>
        </w:rPr>
      </w:pPr>
      <w:r>
        <w:rPr>
          <w:sz w:val="24"/>
          <w:szCs w:val="24"/>
        </w:rPr>
        <w:t>График работы службы поддержки</w:t>
      </w:r>
      <w:r w:rsidRPr="00F74248">
        <w:rPr>
          <w:sz w:val="24"/>
          <w:szCs w:val="24"/>
        </w:rPr>
        <w:t>:</w:t>
      </w:r>
    </w:p>
    <w:p w14:paraId="73D6C7EB" w14:textId="77777777" w:rsidR="007748A1" w:rsidRPr="006401B1" w:rsidRDefault="007748A1" w:rsidP="007748A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поддержка пользователей</w:t>
      </w:r>
      <w:r w:rsidRPr="00F74248">
        <w:rPr>
          <w:sz w:val="24"/>
          <w:szCs w:val="24"/>
          <w:lang w:val="en-US"/>
        </w:rPr>
        <w:t>;</w:t>
      </w:r>
    </w:p>
    <w:p w14:paraId="11C0796F" w14:textId="77777777" w:rsidR="007748A1" w:rsidRPr="00B615E9" w:rsidRDefault="007748A1" w:rsidP="007748A1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телефон</w:t>
      </w:r>
      <w:proofErr w:type="spellEnd"/>
      <w:r>
        <w:rPr>
          <w:sz w:val="24"/>
          <w:szCs w:val="24"/>
          <w:lang w:val="en-US"/>
        </w:rPr>
        <w:t xml:space="preserve"> и e-mail</w:t>
      </w:r>
    </w:p>
    <w:p w14:paraId="1FFF62EE" w14:textId="77777777" w:rsidR="007748A1" w:rsidRPr="00B615E9" w:rsidRDefault="007748A1" w:rsidP="007748A1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08:00 – 20:00 </w:t>
      </w:r>
      <w:proofErr w:type="spellStart"/>
      <w:r>
        <w:rPr>
          <w:sz w:val="24"/>
          <w:szCs w:val="24"/>
          <w:lang w:val="en-US"/>
        </w:rPr>
        <w:t>время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Московское</w:t>
      </w:r>
      <w:proofErr w:type="spellEnd"/>
    </w:p>
    <w:p w14:paraId="23830281" w14:textId="77777777" w:rsidR="007748A1" w:rsidRPr="00F74248" w:rsidRDefault="007748A1" w:rsidP="007748A1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официальные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рабочие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дни</w:t>
      </w:r>
      <w:proofErr w:type="spellEnd"/>
      <w:r>
        <w:rPr>
          <w:sz w:val="24"/>
          <w:szCs w:val="24"/>
          <w:lang w:val="en-US"/>
        </w:rPr>
        <w:t xml:space="preserve"> в РФ</w:t>
      </w:r>
    </w:p>
    <w:p w14:paraId="7403D19F" w14:textId="77777777" w:rsidR="007748A1" w:rsidRPr="00B615E9" w:rsidRDefault="007748A1" w:rsidP="007748A1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техническая поддержка</w:t>
      </w:r>
      <w:r w:rsidRPr="00F74248">
        <w:rPr>
          <w:sz w:val="24"/>
          <w:szCs w:val="24"/>
          <w:lang w:val="en-US"/>
        </w:rPr>
        <w:t>;</w:t>
      </w:r>
    </w:p>
    <w:p w14:paraId="518DBAE5" w14:textId="77777777" w:rsidR="007748A1" w:rsidRPr="00B615E9" w:rsidRDefault="007748A1" w:rsidP="007748A1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телефон</w:t>
      </w:r>
      <w:proofErr w:type="spellEnd"/>
      <w:r>
        <w:rPr>
          <w:sz w:val="24"/>
          <w:szCs w:val="24"/>
          <w:lang w:val="en-US"/>
        </w:rPr>
        <w:t xml:space="preserve"> и e-mail</w:t>
      </w:r>
    </w:p>
    <w:p w14:paraId="4547C007" w14:textId="77777777" w:rsidR="007748A1" w:rsidRPr="00B615E9" w:rsidRDefault="007748A1" w:rsidP="007748A1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10:00 – 17:00 </w:t>
      </w:r>
      <w:proofErr w:type="spellStart"/>
      <w:r>
        <w:rPr>
          <w:sz w:val="24"/>
          <w:szCs w:val="24"/>
          <w:lang w:val="en-US"/>
        </w:rPr>
        <w:t>время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Московское</w:t>
      </w:r>
      <w:proofErr w:type="spellEnd"/>
    </w:p>
    <w:p w14:paraId="6C9EA867" w14:textId="77777777" w:rsidR="007748A1" w:rsidRPr="00F74248" w:rsidRDefault="007748A1" w:rsidP="007748A1">
      <w:pPr>
        <w:pStyle w:val="ListParagraph"/>
        <w:numPr>
          <w:ilvl w:val="1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официальные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рабочие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дни</w:t>
      </w:r>
      <w:proofErr w:type="spellEnd"/>
      <w:r>
        <w:rPr>
          <w:sz w:val="24"/>
          <w:szCs w:val="24"/>
          <w:lang w:val="en-US"/>
        </w:rPr>
        <w:t xml:space="preserve"> в РФ</w:t>
      </w:r>
    </w:p>
    <w:p w14:paraId="1DAF6BC9" w14:textId="77777777" w:rsidR="007748A1" w:rsidRPr="00F74248" w:rsidRDefault="007748A1" w:rsidP="007748A1">
      <w:pPr>
        <w:jc w:val="both"/>
        <w:rPr>
          <w:sz w:val="24"/>
          <w:szCs w:val="24"/>
        </w:rPr>
      </w:pPr>
    </w:p>
    <w:p w14:paraId="6DC6B4F1" w14:textId="77777777" w:rsidR="007748A1" w:rsidRPr="00F74248" w:rsidRDefault="007748A1" w:rsidP="007748A1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Да</w:t>
      </w:r>
      <w:r>
        <w:rPr>
          <w:rFonts w:eastAsia="Calibri"/>
          <w:color w:val="auto"/>
          <w:sz w:val="24"/>
          <w:szCs w:val="24"/>
          <w:lang w:eastAsia="en-US"/>
        </w:rPr>
        <w:t>нно</w:t>
      </w:r>
      <w:r w:rsidR="00335881">
        <w:rPr>
          <w:rFonts w:eastAsia="Calibri"/>
          <w:color w:val="auto"/>
          <w:sz w:val="24"/>
          <w:szCs w:val="24"/>
          <w:lang w:eastAsia="en-US"/>
        </w:rPr>
        <w:t>е предложение актуально до 30.08</w:t>
      </w:r>
      <w:bookmarkStart w:id="0" w:name="_GoBack"/>
      <w:bookmarkEnd w:id="0"/>
      <w:r w:rsidRPr="00F74248">
        <w:rPr>
          <w:rFonts w:eastAsia="Calibri"/>
          <w:color w:val="auto"/>
          <w:sz w:val="24"/>
          <w:szCs w:val="24"/>
          <w:lang w:eastAsia="en-US"/>
        </w:rPr>
        <w:t>.2013 г.</w:t>
      </w:r>
    </w:p>
    <w:p w14:paraId="7B1860DB" w14:textId="77777777" w:rsidR="007748A1" w:rsidRPr="00F74248" w:rsidRDefault="007748A1" w:rsidP="007748A1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7148B38E" w14:textId="77777777" w:rsidR="007748A1" w:rsidRPr="00F74248" w:rsidRDefault="007748A1" w:rsidP="007748A1">
      <w:pPr>
        <w:spacing w:line="240" w:lineRule="auto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0D1D547C" w14:textId="77777777" w:rsidR="007748A1" w:rsidRPr="00F74248" w:rsidRDefault="007748A1" w:rsidP="007748A1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 xml:space="preserve">Генеральный директор </w:t>
      </w:r>
    </w:p>
    <w:p w14:paraId="393EE34D" w14:textId="77777777" w:rsidR="007748A1" w:rsidRPr="00F74248" w:rsidRDefault="007748A1" w:rsidP="007748A1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ООО «Новые технологии»</w:t>
      </w:r>
    </w:p>
    <w:p w14:paraId="3CA2DB09" w14:textId="77777777" w:rsidR="007748A1" w:rsidRPr="00F74248" w:rsidRDefault="007748A1" w:rsidP="007748A1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4EB9CED9" w14:textId="77777777" w:rsidR="007748A1" w:rsidRPr="00F74248" w:rsidRDefault="007748A1" w:rsidP="007748A1">
      <w:pPr>
        <w:spacing w:line="240" w:lineRule="auto"/>
        <w:ind w:left="5760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F74248">
        <w:rPr>
          <w:rFonts w:eastAsia="Calibri"/>
          <w:color w:val="auto"/>
          <w:sz w:val="24"/>
          <w:szCs w:val="24"/>
          <w:lang w:eastAsia="en-US"/>
        </w:rPr>
        <w:t>____________ Д.Е. Слабаков</w:t>
      </w:r>
    </w:p>
    <w:p w14:paraId="494127DC" w14:textId="77777777" w:rsidR="007748A1" w:rsidRPr="007748A1" w:rsidRDefault="007748A1" w:rsidP="007748A1">
      <w:pPr>
        <w:spacing w:after="200"/>
        <w:jc w:val="both"/>
        <w:rPr>
          <w:b/>
          <w:color w:val="76923C"/>
          <w:sz w:val="20"/>
          <w:szCs w:val="20"/>
        </w:rPr>
        <w:sectPr w:rsidR="007748A1" w:rsidRPr="007748A1" w:rsidSect="007748A1">
          <w:headerReference w:type="default" r:id="rId10"/>
          <w:footerReference w:type="even" r:id="rId11"/>
          <w:footerReference w:type="default" r:id="rId12"/>
          <w:pgSz w:w="11900" w:h="16840" w:code="1"/>
          <w:pgMar w:top="720" w:right="1041" w:bottom="709" w:left="1701" w:header="720" w:footer="720" w:gutter="0"/>
          <w:cols w:space="720"/>
          <w:titlePg/>
        </w:sectPr>
      </w:pPr>
      <w:r w:rsidRPr="00F74248">
        <w:rPr>
          <w:b/>
          <w:color w:val="76923C"/>
          <w:sz w:val="20"/>
          <w:szCs w:val="20"/>
        </w:rPr>
        <w:br w:type="page"/>
      </w:r>
    </w:p>
    <w:p w14:paraId="63A2F245" w14:textId="77777777" w:rsidR="006401B1" w:rsidRDefault="006401B1" w:rsidP="008D70FB">
      <w:pPr>
        <w:jc w:val="both"/>
        <w:rPr>
          <w:rFonts w:eastAsia="Calibri"/>
          <w:color w:val="auto"/>
          <w:sz w:val="24"/>
          <w:szCs w:val="24"/>
        </w:rPr>
        <w:sectPr w:rsidR="006401B1" w:rsidSect="007748A1">
          <w:pgSz w:w="11900" w:h="16840" w:code="1"/>
          <w:pgMar w:top="720" w:right="1041" w:bottom="709" w:left="1701" w:header="720" w:footer="720" w:gutter="0"/>
          <w:cols w:space="720"/>
          <w:titlePg/>
        </w:sectPr>
      </w:pPr>
    </w:p>
    <w:p w14:paraId="7D35289D" w14:textId="77777777" w:rsidR="00B615E9" w:rsidRDefault="00B615E9" w:rsidP="00B615E9">
      <w:pPr>
        <w:jc w:val="both"/>
        <w:rPr>
          <w:b/>
          <w:color w:val="00A30A"/>
        </w:rPr>
      </w:pPr>
      <w:r>
        <w:rPr>
          <w:b/>
          <w:color w:val="00A30A"/>
        </w:rPr>
        <w:lastRenderedPageBreak/>
        <w:t>Приложение №1</w:t>
      </w:r>
      <w:r w:rsidRPr="00F16B93">
        <w:rPr>
          <w:b/>
          <w:color w:val="00A30A"/>
        </w:rPr>
        <w:t xml:space="preserve"> «</w:t>
      </w:r>
      <w:r w:rsidRPr="00B615E9">
        <w:rPr>
          <w:b/>
          <w:color w:val="00A30A"/>
        </w:rPr>
        <w:t xml:space="preserve">Техническое задание на разработку системы электронной отчётности </w:t>
      </w:r>
      <w:proofErr w:type="spellStart"/>
      <w:r w:rsidRPr="00B615E9">
        <w:rPr>
          <w:b/>
          <w:color w:val="00A30A"/>
        </w:rPr>
        <w:t>мерчендайзинга</w:t>
      </w:r>
      <w:proofErr w:type="spellEnd"/>
      <w:r w:rsidRPr="00F16B93">
        <w:rPr>
          <w:b/>
          <w:color w:val="00A30A"/>
        </w:rPr>
        <w:t>»</w:t>
      </w:r>
    </w:p>
    <w:p w14:paraId="7B641048" w14:textId="77777777" w:rsidR="00B615E9" w:rsidRDefault="00B615E9" w:rsidP="00B615E9">
      <w:pPr>
        <w:jc w:val="both"/>
        <w:rPr>
          <w:b/>
          <w:color w:val="00A30A"/>
        </w:rPr>
      </w:pPr>
    </w:p>
    <w:p w14:paraId="48D1A719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Предназначение системы:</w:t>
      </w:r>
    </w:p>
    <w:p w14:paraId="2E04372F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Система предназначена для сбора информации в Салонах сотовой связи.</w:t>
      </w:r>
    </w:p>
    <w:p w14:paraId="72C5DC64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Данные, собираемые в точках продаж, заносятся в электронные формы, которые, в зависимости от текущих потребностей компании, можно централизованно изменять. Обмен информацией между КПК </w:t>
      </w:r>
      <w:proofErr w:type="spellStart"/>
      <w:r w:rsidRPr="00B615E9">
        <w:rPr>
          <w:color w:val="auto"/>
        </w:rPr>
        <w:t>мерчендайзера</w:t>
      </w:r>
      <w:proofErr w:type="spellEnd"/>
      <w:r w:rsidRPr="00B615E9">
        <w:rPr>
          <w:color w:val="auto"/>
        </w:rPr>
        <w:t xml:space="preserve"> и базой данных филиала осуществляется по сотовой сети с использованием протоколов GPRS (EDGE, 3</w:t>
      </w:r>
      <w:r w:rsidRPr="00B615E9">
        <w:rPr>
          <w:color w:val="auto"/>
          <w:lang w:val="en-US"/>
        </w:rPr>
        <w:t>G</w:t>
      </w:r>
      <w:r w:rsidRPr="00B615E9">
        <w:rPr>
          <w:color w:val="auto"/>
        </w:rPr>
        <w:t xml:space="preserve"> и др.), а также с через </w:t>
      </w:r>
      <w:r w:rsidRPr="00B615E9">
        <w:rPr>
          <w:color w:val="auto"/>
          <w:lang w:val="en-US"/>
        </w:rPr>
        <w:t>Wi</w:t>
      </w:r>
      <w:r w:rsidRPr="00B615E9">
        <w:rPr>
          <w:color w:val="auto"/>
        </w:rPr>
        <w:t>-</w:t>
      </w:r>
      <w:r w:rsidRPr="00B615E9">
        <w:rPr>
          <w:color w:val="auto"/>
          <w:lang w:val="en-US"/>
        </w:rPr>
        <w:t>Fi</w:t>
      </w:r>
      <w:r w:rsidRPr="00B615E9">
        <w:rPr>
          <w:color w:val="auto"/>
        </w:rPr>
        <w:t xml:space="preserve"> подключение.</w:t>
      </w:r>
    </w:p>
    <w:p w14:paraId="2BA4CBC2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Ориентировочный сценарий сбора информации:</w:t>
      </w:r>
    </w:p>
    <w:p w14:paraId="6C29ACD0" w14:textId="77777777" w:rsidR="00B615E9" w:rsidRPr="00B615E9" w:rsidRDefault="00B615E9" w:rsidP="00B615E9">
      <w:pPr>
        <w:numPr>
          <w:ilvl w:val="0"/>
          <w:numId w:val="36"/>
        </w:numPr>
        <w:spacing w:after="200"/>
        <w:rPr>
          <w:color w:val="auto"/>
        </w:rPr>
      </w:pPr>
      <w:r w:rsidRPr="00B615E9">
        <w:rPr>
          <w:color w:val="auto"/>
        </w:rPr>
        <w:t xml:space="preserve">Перечень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>, представленных на точках - около 30 позиций. Необходимо разделение на блоки: размещение в при кассовой зоне / размещение в зале / размещение на полке.</w:t>
      </w:r>
    </w:p>
    <w:p w14:paraId="15D79184" w14:textId="77777777" w:rsidR="00B615E9" w:rsidRPr="00B615E9" w:rsidRDefault="00B615E9" w:rsidP="00B615E9">
      <w:pPr>
        <w:numPr>
          <w:ilvl w:val="0"/>
          <w:numId w:val="36"/>
        </w:numPr>
        <w:spacing w:after="200"/>
        <w:rPr>
          <w:color w:val="auto"/>
        </w:rPr>
      </w:pPr>
      <w:r w:rsidRPr="00B615E9">
        <w:rPr>
          <w:color w:val="auto"/>
        </w:rPr>
        <w:t>Перечень продуктов МегаФон (наличие сим-карт, модемов, роутеров, телефонов и т.д.) – около 20 позиций. Помимо факта наличия, указывается количество на остатках.</w:t>
      </w:r>
    </w:p>
    <w:p w14:paraId="09F62270" w14:textId="77777777" w:rsidR="00B615E9" w:rsidRPr="00B615E9" w:rsidRDefault="00B615E9" w:rsidP="00B615E9">
      <w:pPr>
        <w:numPr>
          <w:ilvl w:val="0"/>
          <w:numId w:val="36"/>
        </w:numPr>
        <w:spacing w:after="200"/>
        <w:rPr>
          <w:color w:val="auto"/>
        </w:rPr>
      </w:pPr>
      <w:r w:rsidRPr="00B615E9">
        <w:rPr>
          <w:color w:val="auto"/>
        </w:rPr>
        <w:t>Доля занимаемой площади полки относительно конкурентов.</w:t>
      </w:r>
    </w:p>
    <w:p w14:paraId="4293DFFB" w14:textId="77777777" w:rsidR="00B615E9" w:rsidRPr="00B615E9" w:rsidRDefault="00B615E9" w:rsidP="00B615E9">
      <w:pPr>
        <w:numPr>
          <w:ilvl w:val="0"/>
          <w:numId w:val="36"/>
        </w:numPr>
        <w:spacing w:after="200"/>
        <w:rPr>
          <w:color w:val="auto"/>
        </w:rPr>
      </w:pPr>
      <w:r w:rsidRPr="00B615E9">
        <w:rPr>
          <w:color w:val="auto"/>
        </w:rPr>
        <w:t>Поле для комментария по торговой точке</w:t>
      </w:r>
    </w:p>
    <w:p w14:paraId="3E0469FD" w14:textId="77777777" w:rsidR="00B615E9" w:rsidRPr="00B615E9" w:rsidRDefault="00B615E9" w:rsidP="00B615E9">
      <w:pPr>
        <w:numPr>
          <w:ilvl w:val="0"/>
          <w:numId w:val="36"/>
        </w:numPr>
        <w:spacing w:after="200"/>
        <w:rPr>
          <w:color w:val="auto"/>
        </w:rPr>
      </w:pPr>
      <w:r w:rsidRPr="00B615E9">
        <w:rPr>
          <w:color w:val="auto"/>
        </w:rPr>
        <w:t xml:space="preserve">Фото-отчёт – до 5 фотографий (без возможности выбора фото из </w:t>
      </w:r>
      <w:proofErr w:type="spellStart"/>
      <w:r w:rsidRPr="00B615E9">
        <w:rPr>
          <w:color w:val="auto"/>
        </w:rPr>
        <w:t>галереии</w:t>
      </w:r>
      <w:proofErr w:type="spellEnd"/>
      <w:r w:rsidRPr="00B615E9">
        <w:rPr>
          <w:color w:val="auto"/>
        </w:rPr>
        <w:t>, только создание нового)</w:t>
      </w:r>
    </w:p>
    <w:p w14:paraId="4A62E587" w14:textId="77777777" w:rsidR="00B615E9" w:rsidRPr="00B615E9" w:rsidRDefault="00B615E9" w:rsidP="00B615E9">
      <w:pPr>
        <w:numPr>
          <w:ilvl w:val="0"/>
          <w:numId w:val="36"/>
        </w:numPr>
        <w:spacing w:after="200"/>
        <w:rPr>
          <w:color w:val="auto"/>
        </w:rPr>
      </w:pPr>
      <w:r w:rsidRPr="00B615E9">
        <w:rPr>
          <w:color w:val="auto"/>
        </w:rPr>
        <w:t>Гео-локация созданной анкеты</w:t>
      </w:r>
    </w:p>
    <w:p w14:paraId="4F0C44FB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При заполнении формы отчёта, должна сохраняться четкая логика последовательности, необходимо предусмотреть возможность использования обязательных и необязательных пунктов. Сценарий может быть завершен только при условии заполнения всех обязательных пунктов сценария. Часть вопросов сценария должны быть открытыми, другая часть – с возможностью выбора только одного или нескольких ответов из заранее загруженного вместе с анкетой справочника.</w:t>
      </w:r>
    </w:p>
    <w:p w14:paraId="24BF4254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Адресная программа, поиск адреса, выбор анкеты для адреса:</w:t>
      </w:r>
    </w:p>
    <w:p w14:paraId="58604EA1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Адресная программа по торговым точкам загружается в систему из файла </w:t>
      </w:r>
      <w:r w:rsidRPr="00B615E9">
        <w:rPr>
          <w:color w:val="auto"/>
          <w:lang w:val="en-US"/>
        </w:rPr>
        <w:t>Excel</w:t>
      </w:r>
      <w:r w:rsidRPr="00B615E9">
        <w:rPr>
          <w:color w:val="auto"/>
        </w:rPr>
        <w:t>. Далее, при синхронизации, адресная программа отражается на всех устройствах. Привязка определенных адресов к определенному устройству, не требуется, но возможность необходима, на случай возникновения потребности. В систему, администратором, должны быть занесены ФИО пользователей (</w:t>
      </w:r>
      <w:proofErr w:type="spellStart"/>
      <w:r w:rsidRPr="00B615E9">
        <w:rPr>
          <w:color w:val="auto"/>
        </w:rPr>
        <w:t>мерчендайзеров</w:t>
      </w:r>
      <w:proofErr w:type="spellEnd"/>
      <w:r w:rsidRPr="00B615E9">
        <w:rPr>
          <w:color w:val="auto"/>
        </w:rPr>
        <w:t xml:space="preserve">). Т.к. всем </w:t>
      </w:r>
      <w:proofErr w:type="spellStart"/>
      <w:r w:rsidRPr="00B615E9">
        <w:rPr>
          <w:color w:val="auto"/>
        </w:rPr>
        <w:t>мерчендайзерам</w:t>
      </w:r>
      <w:proofErr w:type="spellEnd"/>
      <w:r w:rsidRPr="00B615E9">
        <w:rPr>
          <w:color w:val="auto"/>
        </w:rPr>
        <w:t xml:space="preserve"> будут доступны все точки, то перед заполнением отчёта в сценарии должно быть поле, где </w:t>
      </w:r>
      <w:proofErr w:type="spellStart"/>
      <w:r w:rsidRPr="00B615E9">
        <w:rPr>
          <w:color w:val="auto"/>
        </w:rPr>
        <w:t>мерчендайзер</w:t>
      </w:r>
      <w:proofErr w:type="spellEnd"/>
      <w:r w:rsidRPr="00B615E9">
        <w:rPr>
          <w:color w:val="auto"/>
        </w:rPr>
        <w:t xml:space="preserve"> должен выбрать своё ФИО. Таким образом будет понятно, кто посетил точку.</w:t>
      </w:r>
    </w:p>
    <w:p w14:paraId="01B56696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Поиск нужной торговой точки осуществляется через специальное поле поиска по вводу адреса и поиску совпадений с введенными данными. Это может быть поиск по адресу или </w:t>
      </w:r>
      <w:r w:rsidRPr="00B615E9">
        <w:rPr>
          <w:color w:val="auto"/>
          <w:lang w:val="en-US"/>
        </w:rPr>
        <w:t>ID</w:t>
      </w:r>
      <w:r w:rsidRPr="00B615E9">
        <w:rPr>
          <w:color w:val="auto"/>
        </w:rPr>
        <w:t xml:space="preserve"> торговой точки.</w:t>
      </w:r>
    </w:p>
    <w:p w14:paraId="272D31C8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Также, система должна иметь возможность ввода новой торговой точки непосредственно самим </w:t>
      </w:r>
      <w:proofErr w:type="spellStart"/>
      <w:r w:rsidRPr="00B615E9">
        <w:rPr>
          <w:color w:val="auto"/>
        </w:rPr>
        <w:t>мерчендайзером</w:t>
      </w:r>
      <w:proofErr w:type="spellEnd"/>
      <w:r w:rsidRPr="00B615E9">
        <w:rPr>
          <w:color w:val="auto"/>
        </w:rPr>
        <w:t xml:space="preserve"> на своём коммуникаторе, с возможностью заполнения всех необходимых полей с данными по торговой точке (на случай </w:t>
      </w:r>
      <w:r w:rsidRPr="00B615E9">
        <w:rPr>
          <w:color w:val="auto"/>
        </w:rPr>
        <w:lastRenderedPageBreak/>
        <w:t>отсутствия торговой точки в адресной программе). В данном случае система должна, в специальном поле, помечать такие торговые точки, как «точки не из адресной программы».</w:t>
      </w:r>
    </w:p>
    <w:p w14:paraId="0BDB7C5C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Для работы будут использоваться три разных анкеты отчёта:</w:t>
      </w:r>
    </w:p>
    <w:p w14:paraId="7E3E9076" w14:textId="77777777" w:rsidR="00B615E9" w:rsidRPr="00B615E9" w:rsidRDefault="00B615E9" w:rsidP="00B615E9">
      <w:pPr>
        <w:numPr>
          <w:ilvl w:val="0"/>
          <w:numId w:val="37"/>
        </w:numPr>
        <w:spacing w:after="200"/>
        <w:rPr>
          <w:color w:val="auto"/>
        </w:rPr>
      </w:pPr>
      <w:r w:rsidRPr="00B615E9">
        <w:rPr>
          <w:color w:val="auto"/>
        </w:rPr>
        <w:t>Анкета для фирменной розницы,</w:t>
      </w:r>
    </w:p>
    <w:p w14:paraId="4139042A" w14:textId="77777777" w:rsidR="00B615E9" w:rsidRPr="00B615E9" w:rsidRDefault="00B615E9" w:rsidP="00B615E9">
      <w:pPr>
        <w:numPr>
          <w:ilvl w:val="0"/>
          <w:numId w:val="37"/>
        </w:numPr>
        <w:spacing w:after="200"/>
        <w:rPr>
          <w:color w:val="auto"/>
        </w:rPr>
      </w:pPr>
      <w:r w:rsidRPr="00B615E9">
        <w:rPr>
          <w:color w:val="auto"/>
        </w:rPr>
        <w:t>Анкета для Системной розницы,</w:t>
      </w:r>
    </w:p>
    <w:p w14:paraId="43619E7E" w14:textId="77777777" w:rsidR="00B615E9" w:rsidRPr="00B615E9" w:rsidRDefault="00B615E9" w:rsidP="00B615E9">
      <w:pPr>
        <w:numPr>
          <w:ilvl w:val="0"/>
          <w:numId w:val="37"/>
        </w:numPr>
        <w:spacing w:after="200"/>
        <w:rPr>
          <w:color w:val="auto"/>
        </w:rPr>
      </w:pPr>
      <w:r w:rsidRPr="00B615E9">
        <w:rPr>
          <w:color w:val="auto"/>
        </w:rPr>
        <w:t>Анкета для не системной розницы.</w:t>
      </w:r>
    </w:p>
    <w:p w14:paraId="130A1C72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Все анкеты будут иметь одинаковый сценарий, но разный перечень по наполнению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>, продуктами и т.д.</w:t>
      </w:r>
    </w:p>
    <w:p w14:paraId="05F1FEA2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В адресной программе будет ставиться вид торговой точки и в зависимости от этого вида, система должна автоматически определять вид анкеты для заполнения.</w:t>
      </w:r>
    </w:p>
    <w:p w14:paraId="2FC24FB0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Система должна предоставлять возможность создания большего количества анкет, в </w:t>
      </w:r>
      <w:proofErr w:type="spellStart"/>
      <w:r w:rsidRPr="00B615E9">
        <w:rPr>
          <w:color w:val="auto"/>
        </w:rPr>
        <w:t>т.ч</w:t>
      </w:r>
      <w:proofErr w:type="spellEnd"/>
      <w:r w:rsidRPr="00B615E9">
        <w:rPr>
          <w:color w:val="auto"/>
        </w:rPr>
        <w:t>. с разными сценариями.</w:t>
      </w:r>
    </w:p>
    <w:p w14:paraId="4C77EDAD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Образец сводной анкеты – </w:t>
      </w:r>
      <w:r w:rsidRPr="00B615E9">
        <w:rPr>
          <w:color w:val="auto"/>
          <w:u w:val="single"/>
        </w:rPr>
        <w:t>Приложение 1</w:t>
      </w:r>
      <w:r w:rsidR="00C92995">
        <w:rPr>
          <w:color w:val="auto"/>
          <w:u w:val="single"/>
        </w:rPr>
        <w:t>А</w:t>
      </w:r>
    </w:p>
    <w:p w14:paraId="2FE5DE6A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Дополнительные функции:</w:t>
      </w:r>
    </w:p>
    <w:p w14:paraId="209256CF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Необходима функция </w:t>
      </w:r>
      <w:proofErr w:type="spellStart"/>
      <w:r w:rsidRPr="00B615E9">
        <w:rPr>
          <w:color w:val="auto"/>
        </w:rPr>
        <w:t>гео</w:t>
      </w:r>
      <w:proofErr w:type="spellEnd"/>
      <w:r w:rsidRPr="00B615E9">
        <w:rPr>
          <w:color w:val="auto"/>
        </w:rPr>
        <w:t>-метки создания отчёта.</w:t>
      </w:r>
    </w:p>
    <w:p w14:paraId="291915EC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Необходима возможность создания отчёта при отсутствии подключения к сети Интернет с отложенной отправкой отчёта при доступе в сеть Интернет.</w:t>
      </w:r>
    </w:p>
    <w:p w14:paraId="426AC697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Обработка отчётов:</w:t>
      </w:r>
    </w:p>
    <w:p w14:paraId="1551701E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Отчёты должны автоматически сводиться в один файл. </w:t>
      </w:r>
    </w:p>
    <w:p w14:paraId="7046D988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Должна быть возможность представления сводного файла в формате </w:t>
      </w:r>
      <w:r w:rsidRPr="00B615E9">
        <w:rPr>
          <w:color w:val="auto"/>
          <w:lang w:val="en-US"/>
        </w:rPr>
        <w:t>Excel</w:t>
      </w:r>
      <w:r w:rsidRPr="00B615E9">
        <w:rPr>
          <w:color w:val="auto"/>
        </w:rPr>
        <w:t xml:space="preserve">. </w:t>
      </w:r>
    </w:p>
    <w:p w14:paraId="69141DCE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Системные требования:</w:t>
      </w:r>
    </w:p>
    <w:p w14:paraId="43C85B27" w14:textId="77777777" w:rsidR="00B615E9" w:rsidRPr="00C92995" w:rsidRDefault="00B615E9" w:rsidP="00B615E9">
      <w:pPr>
        <w:numPr>
          <w:ilvl w:val="0"/>
          <w:numId w:val="38"/>
        </w:numPr>
        <w:spacing w:after="200"/>
        <w:rPr>
          <w:color w:val="auto"/>
        </w:rPr>
      </w:pPr>
      <w:r w:rsidRPr="00B615E9">
        <w:rPr>
          <w:color w:val="auto"/>
        </w:rPr>
        <w:t xml:space="preserve">Система должна обеспечить поддержку следующих платформ для мобильного приложения: </w:t>
      </w:r>
    </w:p>
    <w:p w14:paraId="785DAF8C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  <w:lang w:val="en-US"/>
        </w:rPr>
        <w:t xml:space="preserve"> </w:t>
      </w:r>
      <w:r w:rsidRPr="00B615E9">
        <w:rPr>
          <w:color w:val="auto"/>
        </w:rPr>
        <w:t xml:space="preserve">- </w:t>
      </w:r>
      <w:r w:rsidRPr="00B615E9">
        <w:rPr>
          <w:color w:val="auto"/>
          <w:lang w:val="en-US"/>
        </w:rPr>
        <w:t>Google</w:t>
      </w:r>
      <w:r w:rsidRPr="00B615E9">
        <w:rPr>
          <w:color w:val="auto"/>
        </w:rPr>
        <w:t xml:space="preserve"> </w:t>
      </w:r>
      <w:r w:rsidRPr="00B615E9">
        <w:rPr>
          <w:color w:val="auto"/>
          <w:lang w:val="en-US"/>
        </w:rPr>
        <w:t>Android</w:t>
      </w:r>
      <w:r w:rsidR="00C92995">
        <w:rPr>
          <w:color w:val="auto"/>
        </w:rPr>
        <w:t xml:space="preserve"> 2.1</w:t>
      </w:r>
      <w:r w:rsidRPr="00B615E9">
        <w:rPr>
          <w:color w:val="auto"/>
        </w:rPr>
        <w:t xml:space="preserve"> и выше.</w:t>
      </w:r>
    </w:p>
    <w:p w14:paraId="3D247988" w14:textId="77777777" w:rsidR="00B615E9" w:rsidRPr="00C92995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-</w:t>
      </w:r>
      <w:r w:rsidR="00C92995">
        <w:rPr>
          <w:color w:val="auto"/>
        </w:rPr>
        <w:t xml:space="preserve"> </w:t>
      </w:r>
      <w:proofErr w:type="spellStart"/>
      <w:r w:rsidR="00C92995">
        <w:rPr>
          <w:color w:val="auto"/>
          <w:lang w:val="en-US"/>
        </w:rPr>
        <w:t>i</w:t>
      </w:r>
      <w:r w:rsidRPr="00B615E9">
        <w:rPr>
          <w:color w:val="auto"/>
          <w:lang w:val="en-US"/>
        </w:rPr>
        <w:t>OS</w:t>
      </w:r>
      <w:proofErr w:type="spellEnd"/>
      <w:r w:rsidR="00C92995">
        <w:rPr>
          <w:color w:val="auto"/>
          <w:lang w:val="en-US"/>
        </w:rPr>
        <w:t xml:space="preserve"> </w:t>
      </w:r>
      <w:proofErr w:type="spellStart"/>
      <w:r w:rsidR="00C92995">
        <w:rPr>
          <w:color w:val="auto"/>
          <w:lang w:val="en-US"/>
        </w:rPr>
        <w:t>версия</w:t>
      </w:r>
      <w:proofErr w:type="spellEnd"/>
      <w:r w:rsidR="00C92995">
        <w:rPr>
          <w:color w:val="auto"/>
          <w:lang w:val="en-US"/>
        </w:rPr>
        <w:t xml:space="preserve"> 4.0 и </w:t>
      </w:r>
      <w:proofErr w:type="spellStart"/>
      <w:r w:rsidR="00C92995">
        <w:rPr>
          <w:color w:val="auto"/>
          <w:lang w:val="en-US"/>
        </w:rPr>
        <w:t>выше</w:t>
      </w:r>
      <w:proofErr w:type="spellEnd"/>
    </w:p>
    <w:p w14:paraId="3B5730FF" w14:textId="77777777" w:rsidR="00B615E9" w:rsidRPr="00B615E9" w:rsidRDefault="00B615E9" w:rsidP="00B615E9">
      <w:pPr>
        <w:numPr>
          <w:ilvl w:val="0"/>
          <w:numId w:val="38"/>
        </w:numPr>
        <w:spacing w:after="200"/>
        <w:rPr>
          <w:color w:val="auto"/>
        </w:rPr>
      </w:pPr>
      <w:r w:rsidRPr="00B615E9">
        <w:rPr>
          <w:color w:val="auto"/>
        </w:rPr>
        <w:t>Веб-интерфейс должен обеспечить разграничение прав доступа к данным для различных пользователей и групп пользователей с учетом их атрибутов безопасности.</w:t>
      </w:r>
    </w:p>
    <w:p w14:paraId="1AFF7145" w14:textId="77777777" w:rsidR="00B615E9" w:rsidRPr="00B615E9" w:rsidRDefault="00B615E9" w:rsidP="00B615E9">
      <w:pPr>
        <w:numPr>
          <w:ilvl w:val="0"/>
          <w:numId w:val="38"/>
        </w:numPr>
        <w:spacing w:after="200"/>
        <w:rPr>
          <w:color w:val="auto"/>
        </w:rPr>
      </w:pPr>
      <w:r w:rsidRPr="00B615E9">
        <w:rPr>
          <w:color w:val="auto"/>
        </w:rPr>
        <w:t>В веб-приложении должен быть реализован механизм работы в защищенном режиме (</w:t>
      </w:r>
      <w:proofErr w:type="spellStart"/>
      <w:r w:rsidRPr="00B615E9">
        <w:rPr>
          <w:color w:val="auto"/>
        </w:rPr>
        <w:t>https</w:t>
      </w:r>
      <w:proofErr w:type="spellEnd"/>
      <w:r w:rsidRPr="00B615E9">
        <w:rPr>
          <w:color w:val="auto"/>
        </w:rPr>
        <w:t>).</w:t>
      </w:r>
    </w:p>
    <w:p w14:paraId="54A9143F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Количество устройств:</w:t>
      </w:r>
    </w:p>
    <w:p w14:paraId="757A86DB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lastRenderedPageBreak/>
        <w:t>Программу планируется одновременно использовать, в среднем, на 30 устройствах.</w:t>
      </w:r>
    </w:p>
    <w:p w14:paraId="789474D1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Необходимая поддержка со стороны поставщика:</w:t>
      </w:r>
    </w:p>
    <w:p w14:paraId="72528077" w14:textId="77777777" w:rsidR="00B615E9" w:rsidRPr="00B615E9" w:rsidRDefault="00B615E9" w:rsidP="00B615E9">
      <w:pPr>
        <w:numPr>
          <w:ilvl w:val="0"/>
          <w:numId w:val="39"/>
        </w:numPr>
        <w:spacing w:after="200"/>
        <w:rPr>
          <w:color w:val="auto"/>
        </w:rPr>
      </w:pPr>
      <w:r w:rsidRPr="00B615E9">
        <w:rPr>
          <w:color w:val="auto"/>
        </w:rPr>
        <w:t>Консультации по механизму работы системы и отчётов.</w:t>
      </w:r>
    </w:p>
    <w:p w14:paraId="62174FE3" w14:textId="77777777" w:rsidR="00B615E9" w:rsidRPr="00B615E9" w:rsidRDefault="00B615E9" w:rsidP="00B615E9">
      <w:pPr>
        <w:numPr>
          <w:ilvl w:val="0"/>
          <w:numId w:val="39"/>
        </w:numPr>
        <w:spacing w:after="200"/>
        <w:rPr>
          <w:color w:val="auto"/>
        </w:rPr>
      </w:pPr>
      <w:r w:rsidRPr="00B615E9">
        <w:rPr>
          <w:color w:val="auto"/>
        </w:rPr>
        <w:t>Помощь в работе с системой.</w:t>
      </w:r>
    </w:p>
    <w:p w14:paraId="33609EA4" w14:textId="77777777" w:rsidR="00B615E9" w:rsidRPr="00B615E9" w:rsidRDefault="00B615E9" w:rsidP="00B615E9">
      <w:pPr>
        <w:numPr>
          <w:ilvl w:val="0"/>
          <w:numId w:val="39"/>
        </w:numPr>
        <w:spacing w:after="200"/>
        <w:rPr>
          <w:color w:val="auto"/>
        </w:rPr>
      </w:pPr>
      <w:r w:rsidRPr="00B615E9">
        <w:rPr>
          <w:color w:val="auto"/>
        </w:rPr>
        <w:t>Консультации по самостоятельному, со стороны Заказчика, конструированию формы отчёта.</w:t>
      </w:r>
    </w:p>
    <w:p w14:paraId="1CB2D7FE" w14:textId="77777777" w:rsidR="00B615E9" w:rsidRPr="00B615E9" w:rsidRDefault="00B615E9" w:rsidP="00B615E9">
      <w:pPr>
        <w:numPr>
          <w:ilvl w:val="0"/>
          <w:numId w:val="39"/>
        </w:numPr>
        <w:spacing w:after="200"/>
        <w:rPr>
          <w:color w:val="auto"/>
        </w:rPr>
      </w:pPr>
      <w:r w:rsidRPr="00B615E9">
        <w:rPr>
          <w:color w:val="auto"/>
        </w:rPr>
        <w:t xml:space="preserve">Исправление ошибок и сбоев в работе системы. </w:t>
      </w:r>
    </w:p>
    <w:p w14:paraId="1414D9A8" w14:textId="77777777" w:rsidR="00B615E9" w:rsidRPr="00B615E9" w:rsidRDefault="00B615E9" w:rsidP="00B615E9">
      <w:pPr>
        <w:spacing w:after="200"/>
        <w:rPr>
          <w:color w:val="auto"/>
        </w:rPr>
      </w:pPr>
    </w:p>
    <w:p w14:paraId="7EEEC636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Пояснение пунктов ценового предложения:</w:t>
      </w:r>
    </w:p>
    <w:p w14:paraId="2937110F" w14:textId="77777777" w:rsidR="00B615E9" w:rsidRPr="00B615E9" w:rsidRDefault="00B615E9" w:rsidP="00B615E9">
      <w:pPr>
        <w:numPr>
          <w:ilvl w:val="0"/>
          <w:numId w:val="40"/>
        </w:numPr>
        <w:spacing w:after="200"/>
        <w:rPr>
          <w:color w:val="auto"/>
        </w:rPr>
      </w:pPr>
      <w:r w:rsidRPr="00B615E9">
        <w:rPr>
          <w:color w:val="auto"/>
        </w:rPr>
        <w:t xml:space="preserve">Разработка и сдача готового продукта, «под ключ», по финальному ТЗ Заказчика  </w:t>
      </w:r>
    </w:p>
    <w:p w14:paraId="409647A3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При предоставлении поставщику, продукт должен быть полностью сформирован и готов для работы в соответствии с финальным техническим заданием Заказчика. Подразумевается готовый актуальный сценарий с актуальной адресной программой, перечнем </w:t>
      </w:r>
      <w:r w:rsidRPr="00B615E9">
        <w:rPr>
          <w:color w:val="auto"/>
          <w:lang w:val="en-US"/>
        </w:rPr>
        <w:t>POSM</w:t>
      </w:r>
      <w:r w:rsidRPr="00B615E9">
        <w:rPr>
          <w:color w:val="auto"/>
        </w:rPr>
        <w:t xml:space="preserve"> и т.д.</w:t>
      </w:r>
    </w:p>
    <w:p w14:paraId="6047143A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Должно быть проведено качественное обучение пользователей системы.</w:t>
      </w:r>
    </w:p>
    <w:p w14:paraId="21DFD102" w14:textId="77777777" w:rsidR="00B615E9" w:rsidRPr="00B615E9" w:rsidRDefault="00B615E9" w:rsidP="00B615E9">
      <w:pPr>
        <w:numPr>
          <w:ilvl w:val="0"/>
          <w:numId w:val="40"/>
        </w:numPr>
        <w:spacing w:after="200"/>
        <w:rPr>
          <w:color w:val="auto"/>
        </w:rPr>
      </w:pPr>
      <w:r w:rsidRPr="00B615E9">
        <w:rPr>
          <w:color w:val="auto"/>
        </w:rPr>
        <w:t>Базовая поддержка</w:t>
      </w:r>
    </w:p>
    <w:p w14:paraId="22620EB3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После сдачи готового продукта Заказчику, «под ключ», Поставщик осуществляет консультации по всем возникающим у Заказчика вопросам по работе системы, самостоятельным изменениям сценария и наполнения и т.д. Для этого должен быть выделенный телефонный номер и </w:t>
      </w:r>
      <w:r w:rsidRPr="00B615E9">
        <w:rPr>
          <w:color w:val="auto"/>
          <w:lang w:val="en-US"/>
        </w:rPr>
        <w:t>e</w:t>
      </w:r>
      <w:r w:rsidRPr="00B615E9">
        <w:rPr>
          <w:color w:val="auto"/>
        </w:rPr>
        <w:t>-</w:t>
      </w:r>
      <w:proofErr w:type="spellStart"/>
      <w:r w:rsidRPr="00B615E9">
        <w:rPr>
          <w:color w:val="auto"/>
          <w:lang w:val="en-US"/>
        </w:rPr>
        <w:t>maiil</w:t>
      </w:r>
      <w:proofErr w:type="spellEnd"/>
      <w:r w:rsidRPr="00B615E9">
        <w:rPr>
          <w:color w:val="auto"/>
        </w:rPr>
        <w:t xml:space="preserve"> консультанта со стороны Заказчика.</w:t>
      </w:r>
    </w:p>
    <w:p w14:paraId="26DA9BC1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 xml:space="preserve">Основной смысл в том, что Поставщик осуществляет только консультации Заказчика по работе с системой, но самостоятельно не производит работы на изменение сценариев, анкет, наполнения отчётов, «заливки» адресной программы и т.д. Исключения составляют сбои в работе системы.  </w:t>
      </w:r>
    </w:p>
    <w:p w14:paraId="2B9613D4" w14:textId="77777777" w:rsidR="00B615E9" w:rsidRPr="00B615E9" w:rsidRDefault="00B615E9" w:rsidP="00B615E9">
      <w:pPr>
        <w:numPr>
          <w:ilvl w:val="0"/>
          <w:numId w:val="40"/>
        </w:numPr>
        <w:spacing w:after="200"/>
        <w:rPr>
          <w:color w:val="auto"/>
        </w:rPr>
      </w:pPr>
      <w:r w:rsidRPr="00B615E9">
        <w:rPr>
          <w:color w:val="auto"/>
        </w:rPr>
        <w:t>Расширенная поддержка</w:t>
      </w:r>
    </w:p>
    <w:p w14:paraId="37838841" w14:textId="77777777" w:rsidR="00B615E9" w:rsidRP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После сдачи готового продукта Заказчику, «под ключ», Поставщик осуществляет консультации по всем возникающим у Заказчика вопросам по работе системы и осуществляет 100% самостоятельное обслуживание по требованию Заказчика, по всем изменениям в сценариях, анкетах, наполнениях отчётов, «заливки» адресной программы и т.д.</w:t>
      </w:r>
    </w:p>
    <w:p w14:paraId="4C0EF017" w14:textId="77777777" w:rsidR="00B615E9" w:rsidRDefault="00B615E9" w:rsidP="00B615E9">
      <w:pPr>
        <w:spacing w:after="200"/>
        <w:rPr>
          <w:color w:val="auto"/>
        </w:rPr>
      </w:pPr>
      <w:r w:rsidRPr="00B615E9">
        <w:rPr>
          <w:color w:val="auto"/>
        </w:rPr>
        <w:t>Основной смысл в том, что Заказчик является только пользователем системы, а все изменения осуществляется непосредственно силами Исполнителя.</w:t>
      </w:r>
    </w:p>
    <w:p w14:paraId="741D9152" w14:textId="77777777" w:rsidR="00671385" w:rsidRDefault="00671385">
      <w:pPr>
        <w:spacing w:after="200"/>
        <w:rPr>
          <w:color w:val="auto"/>
        </w:rPr>
      </w:pPr>
      <w:r>
        <w:rPr>
          <w:color w:val="auto"/>
        </w:rPr>
        <w:br w:type="page"/>
      </w:r>
    </w:p>
    <w:p w14:paraId="2D5CF75E" w14:textId="77777777" w:rsidR="00671385" w:rsidRPr="00671385" w:rsidRDefault="00671385" w:rsidP="00671385">
      <w:pPr>
        <w:jc w:val="both"/>
        <w:rPr>
          <w:b/>
          <w:color w:val="00A30A"/>
        </w:rPr>
      </w:pPr>
      <w:r w:rsidRPr="00671385">
        <w:rPr>
          <w:b/>
          <w:color w:val="00A30A"/>
        </w:rPr>
        <w:lastRenderedPageBreak/>
        <w:t>Приложение 1А</w:t>
      </w:r>
    </w:p>
    <w:p w14:paraId="628A9F4C" w14:textId="77777777" w:rsidR="00671385" w:rsidRPr="00FD0EFC" w:rsidRDefault="00671385" w:rsidP="006713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E11C1" w14:textId="77777777" w:rsidR="00671385" w:rsidRDefault="00671385" w:rsidP="0067138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Адресная программа (первая часть отчёта)*</w:t>
      </w:r>
    </w:p>
    <w:p w14:paraId="65CC0F93" w14:textId="77777777" w:rsidR="00671385" w:rsidRDefault="007748A1" w:rsidP="00671385">
      <w:pPr>
        <w:jc w:val="both"/>
        <w:rPr>
          <w:rFonts w:ascii="Arial Narrow" w:hAnsi="Arial Narrow"/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0709E" wp14:editId="0DBD2542">
                <wp:simplePos x="0" y="0"/>
                <wp:positionH relativeFrom="column">
                  <wp:posOffset>9252585</wp:posOffset>
                </wp:positionH>
                <wp:positionV relativeFrom="paragraph">
                  <wp:posOffset>585470</wp:posOffset>
                </wp:positionV>
                <wp:extent cx="238125" cy="484505"/>
                <wp:effectExtent l="0" t="50800" r="41275" b="74295"/>
                <wp:wrapNone/>
                <wp:docPr id="7" name="Стрелка впра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4845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728.55pt;margin-top:46.1pt;width:18.7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" adj="10800" fillcolor="#4f81bd [3204]" strokecolor="#243f60 [1604]" strokeweight="2pt">
                <v:path arrowok="t"/>
              </v:shape>
            </w:pict>
          </mc:Fallback>
        </mc:AlternateContent>
      </w:r>
      <w:r w:rsidR="00671385" w:rsidRPr="00E808F8">
        <w:rPr>
          <w:noProof/>
          <w:lang w:val="en-US" w:eastAsia="en-US"/>
        </w:rPr>
        <w:drawing>
          <wp:inline distT="0" distB="0" distL="0" distR="0" wp14:anchorId="2C4B0FDF" wp14:editId="56ACAF02">
            <wp:extent cx="9251950" cy="1653610"/>
            <wp:effectExtent l="0" t="0" r="635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5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E5AFC" w14:textId="77777777" w:rsidR="00671385" w:rsidRDefault="00671385" w:rsidP="00671385">
      <w:pPr>
        <w:jc w:val="both"/>
        <w:rPr>
          <w:rFonts w:ascii="Arial Narrow" w:hAnsi="Arial Narrow"/>
          <w:sz w:val="24"/>
          <w:szCs w:val="24"/>
        </w:rPr>
      </w:pPr>
    </w:p>
    <w:p w14:paraId="6A75548E" w14:textId="77777777" w:rsidR="00671385" w:rsidRDefault="00671385" w:rsidP="0067138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Отчёт (вторая часть отчёта - продолжение отчёта)*</w:t>
      </w:r>
    </w:p>
    <w:p w14:paraId="3239B1B7" w14:textId="77777777" w:rsidR="00671385" w:rsidRDefault="00671385" w:rsidP="00671385">
      <w:pPr>
        <w:jc w:val="both"/>
        <w:rPr>
          <w:rFonts w:ascii="Arial Narrow" w:hAnsi="Arial Narrow"/>
          <w:sz w:val="24"/>
          <w:szCs w:val="24"/>
        </w:rPr>
      </w:pPr>
      <w:r w:rsidRPr="00E808F8">
        <w:rPr>
          <w:noProof/>
          <w:lang w:val="en-US" w:eastAsia="en-US"/>
        </w:rPr>
        <w:drawing>
          <wp:inline distT="0" distB="0" distL="0" distR="0" wp14:anchorId="39C2C721" wp14:editId="005E09F2">
            <wp:extent cx="9251950" cy="1350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8A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02AEF" wp14:editId="2B6BD823">
                <wp:simplePos x="0" y="0"/>
                <wp:positionH relativeFrom="column">
                  <wp:posOffset>-233680</wp:posOffset>
                </wp:positionH>
                <wp:positionV relativeFrom="paragraph">
                  <wp:posOffset>300355</wp:posOffset>
                </wp:positionV>
                <wp:extent cx="238125" cy="484505"/>
                <wp:effectExtent l="0" t="50800" r="41275" b="74295"/>
                <wp:wrapNone/>
                <wp:docPr id="1" name="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48450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8" o:spid="_x0000_s1026" type="#_x0000_t13" style="position:absolute;margin-left:-18.35pt;margin-top:23.65pt;width:18.7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" adj="10800" fillcolor="#4f81bd" strokecolor="#385d8a" strokeweight="2pt">
                <v:path arrowok="t"/>
              </v:shape>
            </w:pict>
          </mc:Fallback>
        </mc:AlternateContent>
      </w:r>
    </w:p>
    <w:p w14:paraId="6A63830F" w14:textId="77777777" w:rsidR="00671385" w:rsidRDefault="00671385" w:rsidP="00671385">
      <w:pPr>
        <w:jc w:val="both"/>
        <w:rPr>
          <w:rFonts w:ascii="Arial Narrow" w:hAnsi="Arial Narrow"/>
          <w:sz w:val="24"/>
          <w:szCs w:val="24"/>
        </w:rPr>
      </w:pPr>
    </w:p>
    <w:p w14:paraId="06A7BE87" w14:textId="77777777" w:rsidR="00671385" w:rsidRDefault="00671385" w:rsidP="0067138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*Первая и вторая часть отчёта в оригинальном виде соединены вместе (отчёт расположен в одну строку с адресом).  </w:t>
      </w:r>
    </w:p>
    <w:p w14:paraId="6C44FFFB" w14:textId="77777777" w:rsidR="00671385" w:rsidRPr="003B7C3E" w:rsidRDefault="00671385" w:rsidP="00671385">
      <w:pPr>
        <w:jc w:val="both"/>
        <w:rPr>
          <w:rFonts w:ascii="Arial Narrow" w:hAnsi="Arial Narrow"/>
          <w:sz w:val="24"/>
          <w:szCs w:val="24"/>
        </w:rPr>
      </w:pPr>
    </w:p>
    <w:p w14:paraId="2E1D3034" w14:textId="77777777" w:rsidR="00671385" w:rsidRPr="00671385" w:rsidRDefault="00671385" w:rsidP="00B615E9">
      <w:pPr>
        <w:spacing w:after="200"/>
        <w:rPr>
          <w:color w:val="auto"/>
          <w:lang w:val="en-US"/>
        </w:rPr>
      </w:pPr>
    </w:p>
    <w:p w14:paraId="30CF03A6" w14:textId="77777777" w:rsidR="00B615E9" w:rsidRDefault="00B615E9">
      <w:pPr>
        <w:spacing w:after="200"/>
        <w:rPr>
          <w:b/>
          <w:color w:val="00A30A"/>
        </w:rPr>
      </w:pPr>
      <w:r>
        <w:rPr>
          <w:b/>
          <w:color w:val="00A30A"/>
        </w:rPr>
        <w:br w:type="page"/>
      </w:r>
    </w:p>
    <w:p w14:paraId="10CBB918" w14:textId="77777777" w:rsidR="00FF75F6" w:rsidRPr="00F16B93" w:rsidRDefault="00B615E9" w:rsidP="008D70FB">
      <w:pPr>
        <w:jc w:val="both"/>
        <w:rPr>
          <w:b/>
          <w:color w:val="00A30A"/>
        </w:rPr>
      </w:pPr>
      <w:r>
        <w:rPr>
          <w:b/>
          <w:color w:val="00A30A"/>
        </w:rPr>
        <w:lastRenderedPageBreak/>
        <w:t>Приложение №2</w:t>
      </w:r>
      <w:r w:rsidR="00FF75F6" w:rsidRPr="00F16B93">
        <w:rPr>
          <w:b/>
          <w:color w:val="00A30A"/>
        </w:rPr>
        <w:t xml:space="preserve"> «</w:t>
      </w:r>
      <w:r w:rsidR="002376B0" w:rsidRPr="00F16B93">
        <w:rPr>
          <w:b/>
          <w:color w:val="00A30A"/>
        </w:rPr>
        <w:t xml:space="preserve">Описание </w:t>
      </w:r>
      <w:r w:rsidR="00F16B93" w:rsidRPr="00F16B93">
        <w:rPr>
          <w:b/>
          <w:color w:val="00A30A"/>
        </w:rPr>
        <w:t xml:space="preserve">системы </w:t>
      </w:r>
      <w:proofErr w:type="spellStart"/>
      <w:r w:rsidR="00FF75F6" w:rsidRPr="00F16B93">
        <w:rPr>
          <w:b/>
          <w:color w:val="00A30A"/>
        </w:rPr>
        <w:t>EasyData</w:t>
      </w:r>
      <w:proofErr w:type="spellEnd"/>
      <w:r w:rsidR="00FF75F6" w:rsidRPr="00F16B93">
        <w:rPr>
          <w:b/>
          <w:color w:val="00A30A"/>
        </w:rPr>
        <w:t>»</w:t>
      </w:r>
    </w:p>
    <w:p w14:paraId="728893A0" w14:textId="77777777" w:rsidR="009E4895" w:rsidRDefault="009E4895" w:rsidP="008D70FB">
      <w:pPr>
        <w:pStyle w:val="ListParagraph"/>
        <w:spacing w:line="240" w:lineRule="auto"/>
        <w:ind w:left="360"/>
        <w:jc w:val="both"/>
        <w:rPr>
          <w:b/>
        </w:rPr>
      </w:pPr>
      <w:bookmarkStart w:id="1" w:name="_Toc353795094"/>
    </w:p>
    <w:p w14:paraId="7C944D05" w14:textId="77777777" w:rsidR="009E4895" w:rsidRDefault="009E4895" w:rsidP="008D70FB">
      <w:pPr>
        <w:pStyle w:val="ListParagraph"/>
        <w:numPr>
          <w:ilvl w:val="0"/>
          <w:numId w:val="32"/>
        </w:numPr>
        <w:spacing w:line="240" w:lineRule="auto"/>
        <w:jc w:val="both"/>
        <w:rPr>
          <w:b/>
        </w:rPr>
      </w:pPr>
      <w:r w:rsidRPr="009E4895">
        <w:rPr>
          <w:b/>
        </w:rPr>
        <w:t>Конструктор анкет</w:t>
      </w:r>
      <w:bookmarkEnd w:id="1"/>
      <w:r w:rsidRPr="009E4895">
        <w:rPr>
          <w:b/>
          <w:lang w:val="en-US"/>
        </w:rPr>
        <w:t xml:space="preserve"> </w:t>
      </w:r>
      <w:proofErr w:type="spellStart"/>
      <w:r w:rsidRPr="009E4895">
        <w:rPr>
          <w:b/>
          <w:lang w:val="en-US"/>
        </w:rPr>
        <w:t>EasyData</w:t>
      </w:r>
      <w:proofErr w:type="spellEnd"/>
    </w:p>
    <w:p w14:paraId="605BA83C" w14:textId="77777777" w:rsidR="009E4895" w:rsidRPr="009E4895" w:rsidRDefault="009E4895" w:rsidP="008D70FB">
      <w:pPr>
        <w:pStyle w:val="ListParagraph"/>
        <w:spacing w:line="240" w:lineRule="auto"/>
        <w:ind w:left="360"/>
        <w:jc w:val="both"/>
        <w:rPr>
          <w:b/>
        </w:rPr>
      </w:pPr>
    </w:p>
    <w:p w14:paraId="3751E388" w14:textId="77777777" w:rsidR="009E4895" w:rsidRPr="009E4895" w:rsidRDefault="009E4895" w:rsidP="008D70FB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Easy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val="en-US" w:eastAsia="en-US"/>
        </w:rPr>
        <w:t>D</w:t>
      </w:r>
      <w:proofErr w:type="spellStart"/>
      <w:r w:rsidRPr="009E4895">
        <w:rPr>
          <w:rFonts w:ascii="Arial" w:eastAsiaTheme="minorHAnsi" w:hAnsi="Arial" w:cs="Arial"/>
          <w:sz w:val="22"/>
          <w:szCs w:val="22"/>
          <w:lang w:eastAsia="en-US"/>
        </w:rPr>
        <w:t>ata</w:t>
      </w:r>
      <w:proofErr w:type="spellEnd"/>
      <w:r w:rsidRPr="009E4895">
        <w:rPr>
          <w:rFonts w:ascii="Arial" w:eastAsiaTheme="minorHAnsi" w:hAnsi="Arial" w:cs="Arial"/>
          <w:sz w:val="22"/>
          <w:szCs w:val="22"/>
          <w:lang w:eastAsia="en-US"/>
        </w:rPr>
        <w:t xml:space="preserve">  - это веб-платформа - конструктор для создания мобильных анкет. Для использования конструктора достаточно понимания того, какие данные должны быть отражены в  Вашей анкете. </w:t>
      </w:r>
    </w:p>
    <w:p w14:paraId="5B92BB29" w14:textId="77777777" w:rsidR="009E4895" w:rsidRPr="009E4895" w:rsidRDefault="009E4895" w:rsidP="008D70FB">
      <w:pPr>
        <w:spacing w:line="240" w:lineRule="auto"/>
        <w:jc w:val="both"/>
        <w:rPr>
          <w:b/>
        </w:rPr>
      </w:pPr>
    </w:p>
    <w:p w14:paraId="2722FD2C" w14:textId="77777777"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Особенности конструктора:</w:t>
      </w:r>
    </w:p>
    <w:p w14:paraId="04573C55" w14:textId="77777777" w:rsidR="009E4895" w:rsidRPr="009E4895" w:rsidRDefault="009E4895" w:rsidP="008D70FB">
      <w:pPr>
        <w:pStyle w:val="ListParagraph"/>
        <w:numPr>
          <w:ilvl w:val="0"/>
          <w:numId w:val="28"/>
        </w:numPr>
        <w:spacing w:line="240" w:lineRule="auto"/>
        <w:jc w:val="both"/>
      </w:pPr>
      <w:r w:rsidRPr="009E4895">
        <w:t>Возможность создавать собственную уникальную форму сбора данных</w:t>
      </w:r>
    </w:p>
    <w:p w14:paraId="21B236F6" w14:textId="77777777" w:rsidR="009E4895" w:rsidRPr="009E4895" w:rsidRDefault="009E4895" w:rsidP="008D70FB">
      <w:pPr>
        <w:pStyle w:val="ListParagraph"/>
        <w:numPr>
          <w:ilvl w:val="0"/>
          <w:numId w:val="28"/>
        </w:numPr>
        <w:spacing w:line="240" w:lineRule="auto"/>
        <w:jc w:val="both"/>
      </w:pPr>
      <w:r w:rsidRPr="009E4895">
        <w:t xml:space="preserve">Графический интерфейс, основанный на простейшей функции перетаскивания элементов </w:t>
      </w:r>
      <w:proofErr w:type="spellStart"/>
      <w:r w:rsidRPr="009E4895">
        <w:t>drag</w:t>
      </w:r>
      <w:proofErr w:type="spellEnd"/>
      <w:r w:rsidRPr="009E4895">
        <w:t xml:space="preserve"> &amp; </w:t>
      </w:r>
      <w:proofErr w:type="spellStart"/>
      <w:r w:rsidRPr="009E4895">
        <w:t>drop</w:t>
      </w:r>
      <w:proofErr w:type="spellEnd"/>
      <w:r w:rsidRPr="009E4895">
        <w:t xml:space="preserve"> (тащи-и-бросай)</w:t>
      </w:r>
    </w:p>
    <w:p w14:paraId="4CF34A0B" w14:textId="77777777" w:rsidR="009E4895" w:rsidRPr="009E4895" w:rsidRDefault="009E4895" w:rsidP="008D70FB">
      <w:pPr>
        <w:pStyle w:val="ListParagraph"/>
        <w:numPr>
          <w:ilvl w:val="0"/>
          <w:numId w:val="28"/>
        </w:numPr>
        <w:spacing w:line="240" w:lineRule="auto"/>
        <w:jc w:val="both"/>
      </w:pPr>
      <w:r w:rsidRPr="009E4895">
        <w:t>Не требует специальных профессиональных знаний</w:t>
      </w:r>
    </w:p>
    <w:p w14:paraId="2C6C5732" w14:textId="77777777" w:rsidR="009E4895" w:rsidRPr="009E4895" w:rsidRDefault="009E4895" w:rsidP="008D70FB">
      <w:pPr>
        <w:pStyle w:val="ListParagraph"/>
        <w:numPr>
          <w:ilvl w:val="0"/>
          <w:numId w:val="28"/>
        </w:numPr>
        <w:spacing w:line="240" w:lineRule="auto"/>
        <w:jc w:val="both"/>
      </w:pPr>
      <w:r w:rsidRPr="009E4895">
        <w:t>Экспорт данных в различные форматы</w:t>
      </w:r>
    </w:p>
    <w:p w14:paraId="5359F2C7" w14:textId="77777777" w:rsidR="009E4895" w:rsidRPr="009E4895" w:rsidRDefault="009E4895" w:rsidP="008D70FB">
      <w:pPr>
        <w:spacing w:line="240" w:lineRule="auto"/>
        <w:jc w:val="both"/>
      </w:pPr>
    </w:p>
    <w:p w14:paraId="3CC39F6C" w14:textId="77777777"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Функциональные возможности конструктора анкет:</w:t>
      </w:r>
    </w:p>
    <w:p w14:paraId="37C7D7FD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Ярлыки разделов</w:t>
      </w:r>
    </w:p>
    <w:p w14:paraId="08B5D204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Разрывы страниц</w:t>
      </w:r>
    </w:p>
    <w:p w14:paraId="42469368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Текстовые данные</w:t>
      </w:r>
    </w:p>
    <w:p w14:paraId="2891E036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Числовые данные (целое число, десятичная дробь)</w:t>
      </w:r>
    </w:p>
    <w:p w14:paraId="7F5352E0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Дата и время</w:t>
      </w:r>
    </w:p>
    <w:p w14:paraId="3A9F64B8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Ответы с одинарным выбором</w:t>
      </w:r>
    </w:p>
    <w:p w14:paraId="0FE7BEBD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Ответы с множественным выбором</w:t>
      </w:r>
    </w:p>
    <w:p w14:paraId="488D0E9C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Оценки категории</w:t>
      </w:r>
    </w:p>
    <w:p w14:paraId="6676481E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Справочные таблицы (</w:t>
      </w:r>
      <w:proofErr w:type="spellStart"/>
      <w:r w:rsidRPr="009E4895">
        <w:t>Excel</w:t>
      </w:r>
      <w:proofErr w:type="spellEnd"/>
      <w:r w:rsidRPr="009E4895">
        <w:t>, CSV)</w:t>
      </w:r>
    </w:p>
    <w:p w14:paraId="62B991BF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Сетчатые таблицы</w:t>
      </w:r>
    </w:p>
    <w:p w14:paraId="041926FB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Расчеты</w:t>
      </w:r>
    </w:p>
    <w:p w14:paraId="53F90F73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GPS-координаты</w:t>
      </w:r>
    </w:p>
    <w:p w14:paraId="14D28553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Подписи</w:t>
      </w:r>
    </w:p>
    <w:p w14:paraId="6B516CC2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Эскизные рисунки</w:t>
      </w:r>
    </w:p>
    <w:p w14:paraId="2DC643BE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Фотоизображения</w:t>
      </w:r>
    </w:p>
    <w:p w14:paraId="2A218DD7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Видеоклипы</w:t>
      </w:r>
    </w:p>
    <w:p w14:paraId="644B4553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Звуковые примечания</w:t>
      </w:r>
    </w:p>
    <w:p w14:paraId="36AF6149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 xml:space="preserve">Штрих-коды </w:t>
      </w:r>
    </w:p>
    <w:p w14:paraId="01340916" w14:textId="77777777" w:rsidR="009E4895" w:rsidRPr="009E4895" w:rsidRDefault="009E4895" w:rsidP="008D70FB">
      <w:pPr>
        <w:pStyle w:val="ListParagraph"/>
        <w:numPr>
          <w:ilvl w:val="0"/>
          <w:numId w:val="29"/>
        </w:numPr>
        <w:spacing w:line="240" w:lineRule="auto"/>
        <w:jc w:val="both"/>
      </w:pPr>
      <w:r w:rsidRPr="009E4895">
        <w:t>Согласования</w:t>
      </w:r>
    </w:p>
    <w:p w14:paraId="444D431F" w14:textId="77777777" w:rsidR="009E4895" w:rsidRPr="009E4895" w:rsidRDefault="009E4895" w:rsidP="008D70FB">
      <w:pPr>
        <w:spacing w:line="240" w:lineRule="auto"/>
        <w:ind w:left="360" w:hanging="360"/>
        <w:jc w:val="both"/>
      </w:pPr>
    </w:p>
    <w:p w14:paraId="6314C398" w14:textId="77777777"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Расширенные функциональные возможности</w:t>
      </w:r>
    </w:p>
    <w:p w14:paraId="2EA08087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Определение нескольких вопросов как «обязательных»</w:t>
      </w:r>
    </w:p>
    <w:p w14:paraId="5E6F7A81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Определение параметров ответа «по умолчанию»</w:t>
      </w:r>
    </w:p>
    <w:p w14:paraId="75BBA14B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Установка параметров «запоминания» ответа</w:t>
      </w:r>
    </w:p>
    <w:p w14:paraId="3A27B2CE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Повторяющиеся разделы</w:t>
      </w:r>
    </w:p>
    <w:p w14:paraId="20036CB8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Алгоритм «пропуска» вопросов</w:t>
      </w:r>
    </w:p>
    <w:p w14:paraId="3E6E8731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Алгоритм «уместности» вопросов</w:t>
      </w:r>
    </w:p>
    <w:p w14:paraId="31452D0E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«Ограничительные условия действительности» ответов</w:t>
      </w:r>
    </w:p>
    <w:p w14:paraId="45DE4C26" w14:textId="77777777" w:rsidR="009E4895" w:rsidRPr="009E4895" w:rsidRDefault="009E4895" w:rsidP="008D70FB">
      <w:pPr>
        <w:pStyle w:val="ListParagraph"/>
        <w:numPr>
          <w:ilvl w:val="0"/>
          <w:numId w:val="30"/>
        </w:numPr>
        <w:spacing w:line="240" w:lineRule="auto"/>
        <w:jc w:val="both"/>
      </w:pPr>
      <w:r w:rsidRPr="009E4895">
        <w:t>«Согласования» хода работ</w:t>
      </w:r>
    </w:p>
    <w:p w14:paraId="7C1C3461" w14:textId="77777777" w:rsidR="009E4895" w:rsidRDefault="009E4895" w:rsidP="008D70FB">
      <w:pPr>
        <w:spacing w:line="240" w:lineRule="auto"/>
        <w:jc w:val="both"/>
        <w:rPr>
          <w:b/>
        </w:rPr>
      </w:pPr>
      <w:r w:rsidRPr="009E4895">
        <w:br/>
      </w:r>
    </w:p>
    <w:p w14:paraId="611260A0" w14:textId="77777777" w:rsidR="009E4895" w:rsidRDefault="009E4895" w:rsidP="008D70FB">
      <w:pPr>
        <w:spacing w:line="240" w:lineRule="auto"/>
        <w:jc w:val="both"/>
        <w:rPr>
          <w:b/>
        </w:rPr>
      </w:pPr>
    </w:p>
    <w:p w14:paraId="1911CFD7" w14:textId="77777777" w:rsidR="009E4895" w:rsidRPr="009E4895" w:rsidRDefault="009E4895" w:rsidP="008D70FB">
      <w:pPr>
        <w:spacing w:line="240" w:lineRule="auto"/>
        <w:jc w:val="both"/>
        <w:rPr>
          <w:b/>
        </w:rPr>
      </w:pPr>
      <w:r w:rsidRPr="009E4895">
        <w:rPr>
          <w:b/>
        </w:rPr>
        <w:t>Предварительный просмотр</w:t>
      </w:r>
    </w:p>
    <w:p w14:paraId="5B5F2C4B" w14:textId="77777777" w:rsidR="009E4895" w:rsidRPr="009E4895" w:rsidRDefault="009E4895" w:rsidP="008D70FB">
      <w:pPr>
        <w:pStyle w:val="ListParagraph"/>
        <w:numPr>
          <w:ilvl w:val="0"/>
          <w:numId w:val="31"/>
        </w:numPr>
        <w:spacing w:line="240" w:lineRule="auto"/>
        <w:ind w:left="709" w:hanging="283"/>
        <w:jc w:val="both"/>
      </w:pPr>
      <w:r w:rsidRPr="009E4895">
        <w:t>Для того, чтобы убедиться в правильности созданной анкеты, Вы можете предварительно просмотреть форму Вашей мобильной анкеты в браузере.</w:t>
      </w:r>
    </w:p>
    <w:p w14:paraId="6D331422" w14:textId="77777777" w:rsidR="009E4895" w:rsidRPr="009E4895" w:rsidRDefault="009E4895" w:rsidP="008D70FB">
      <w:pPr>
        <w:pStyle w:val="ListParagraph"/>
        <w:numPr>
          <w:ilvl w:val="0"/>
          <w:numId w:val="31"/>
        </w:numPr>
        <w:spacing w:line="240" w:lineRule="auto"/>
        <w:ind w:left="709" w:hanging="283"/>
        <w:jc w:val="both"/>
      </w:pPr>
      <w:r w:rsidRPr="009E4895">
        <w:lastRenderedPageBreak/>
        <w:t>Также доступен режим предварительного просмотра «смартфон»  - для мобильных устройств.</w:t>
      </w:r>
    </w:p>
    <w:p w14:paraId="5B9842DA" w14:textId="77777777" w:rsid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2" w:name="_Toc353795095"/>
      <w:r w:rsidRPr="009E4895">
        <w:rPr>
          <w:rFonts w:ascii="Arial" w:hAnsi="Arial" w:cs="Arial"/>
          <w:b/>
          <w:sz w:val="22"/>
        </w:rPr>
        <w:t>Работа с приложением</w:t>
      </w:r>
      <w:bookmarkEnd w:id="2"/>
      <w:r w:rsidRPr="009E4895">
        <w:rPr>
          <w:rFonts w:ascii="Arial" w:hAnsi="Arial" w:cs="Arial"/>
          <w:b/>
          <w:sz w:val="22"/>
        </w:rPr>
        <w:t xml:space="preserve"> </w:t>
      </w:r>
    </w:p>
    <w:p w14:paraId="7B49919D" w14:textId="77777777" w:rsidR="009E4895" w:rsidRPr="009E4895" w:rsidRDefault="009E4895" w:rsidP="008D70FB">
      <w:pPr>
        <w:jc w:val="both"/>
      </w:pPr>
    </w:p>
    <w:p w14:paraId="50642DDE" w14:textId="77777777" w:rsidR="009E4895" w:rsidRPr="009E4895" w:rsidRDefault="009E4895" w:rsidP="008D70FB">
      <w:pPr>
        <w:spacing w:line="240" w:lineRule="auto"/>
        <w:jc w:val="both"/>
      </w:pPr>
      <w:r w:rsidRPr="009E4895">
        <w:t>Агенты смогут загрузить приложение для сбора данных из любой точки мира. Мобильное приложение для сбора данных обладает простым и интуитивно понятным пользовательским интерфейсом.</w:t>
      </w:r>
    </w:p>
    <w:p w14:paraId="2E4084FA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9E4895">
        <w:rPr>
          <w:bCs/>
        </w:rPr>
        <w:br/>
      </w:r>
      <w:r w:rsidRPr="009E4895">
        <w:rPr>
          <w:b/>
          <w:bCs/>
        </w:rPr>
        <w:t>Мобильные устройства для работы с приложением:</w:t>
      </w:r>
    </w:p>
    <w:p w14:paraId="7C3A30CD" w14:textId="77777777" w:rsidR="009E4895" w:rsidRPr="009E4895" w:rsidRDefault="009E4895" w:rsidP="008D70F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  <w:jc w:val="both"/>
      </w:pPr>
      <w:proofErr w:type="spellStart"/>
      <w:r w:rsidRPr="009E4895">
        <w:t>Apple</w:t>
      </w:r>
      <w:proofErr w:type="spellEnd"/>
      <w:r w:rsidRPr="009E4895">
        <w:t xml:space="preserve"> (</w:t>
      </w:r>
      <w:proofErr w:type="spellStart"/>
      <w:r w:rsidRPr="009E4895">
        <w:t>iOS</w:t>
      </w:r>
      <w:proofErr w:type="spellEnd"/>
      <w:r w:rsidRPr="009E4895">
        <w:t xml:space="preserve"> версии 4 и выше)</w:t>
      </w:r>
    </w:p>
    <w:p w14:paraId="5F6F1B56" w14:textId="77777777" w:rsidR="009E4895" w:rsidRPr="009E4895" w:rsidRDefault="009E4895" w:rsidP="008D70FB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firstLine="426"/>
        <w:jc w:val="both"/>
      </w:pPr>
      <w:proofErr w:type="spellStart"/>
      <w:r w:rsidRPr="009E4895">
        <w:t>Android</w:t>
      </w:r>
      <w:proofErr w:type="spellEnd"/>
      <w:r w:rsidRPr="009E4895">
        <w:t xml:space="preserve"> (версия ОС 2.1 и выше)</w:t>
      </w:r>
    </w:p>
    <w:p w14:paraId="44789D9D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62437509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Требования к подключению к сети Интернет</w:t>
      </w:r>
    </w:p>
    <w:p w14:paraId="50EDD4C7" w14:textId="77777777" w:rsidR="009E4895" w:rsidRPr="009E4895" w:rsidRDefault="009E4895" w:rsidP="008D70F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  <w:jc w:val="both"/>
      </w:pPr>
      <w:r w:rsidRPr="009E4895">
        <w:t>Ваши агенты смогут собирать и вносить данные даже при медленном, ненадежном или недоступном подключении к Интернету.</w:t>
      </w:r>
    </w:p>
    <w:p w14:paraId="4F08AF75" w14:textId="77777777" w:rsidR="009E4895" w:rsidRPr="009E4895" w:rsidRDefault="009E4895" w:rsidP="008D70FB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09" w:hanging="283"/>
        <w:jc w:val="both"/>
      </w:pPr>
      <w:r w:rsidRPr="009E4895">
        <w:t>Данные хранятся на мобильном устройстве до подключения к Интернет, а после успешной передачи - удаляются.</w:t>
      </w:r>
    </w:p>
    <w:p w14:paraId="1B3FFB31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ind w:hanging="480"/>
        <w:jc w:val="both"/>
      </w:pPr>
    </w:p>
    <w:p w14:paraId="0094388F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 xml:space="preserve">Отчеты в форматах PDF и </w:t>
      </w:r>
      <w:proofErr w:type="spellStart"/>
      <w:r w:rsidRPr="009E4895">
        <w:rPr>
          <w:b/>
          <w:bCs/>
        </w:rPr>
        <w:t>Excel</w:t>
      </w:r>
      <w:proofErr w:type="spellEnd"/>
      <w:r w:rsidRPr="009E4895">
        <w:rPr>
          <w:b/>
          <w:bCs/>
        </w:rPr>
        <w:t xml:space="preserve"> можно отправлять по электронной почте:</w:t>
      </w:r>
    </w:p>
    <w:p w14:paraId="514A6A70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С мобильного устройства</w:t>
      </w:r>
    </w:p>
    <w:p w14:paraId="2EE23623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 xml:space="preserve">С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</w:p>
    <w:p w14:paraId="3743ADCA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изображения</w:t>
      </w:r>
    </w:p>
    <w:p w14:paraId="3A6EE664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ссылки на видео и аудио</w:t>
      </w:r>
    </w:p>
    <w:p w14:paraId="4B895328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карты с точками GPS</w:t>
      </w:r>
    </w:p>
    <w:p w14:paraId="6E4814A6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подписи изображений, подсказки и/или названия данных</w:t>
      </w:r>
    </w:p>
    <w:p w14:paraId="5E4D0C74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Добавляйте  заголовки с изображениями</w:t>
      </w:r>
    </w:p>
    <w:p w14:paraId="4CE3AA90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>Управление настройками страницы PDF</w:t>
      </w:r>
    </w:p>
    <w:p w14:paraId="551329C8" w14:textId="77777777" w:rsidR="009E4895" w:rsidRPr="009E4895" w:rsidRDefault="009E4895" w:rsidP="008D70F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ind w:left="851" w:hanging="425"/>
        <w:jc w:val="both"/>
      </w:pPr>
      <w:r w:rsidRPr="009E4895">
        <w:t xml:space="preserve">Шаблоны отчетов в </w:t>
      </w:r>
      <w:proofErr w:type="spellStart"/>
      <w:r w:rsidRPr="009E4895">
        <w:t>Excel</w:t>
      </w:r>
      <w:proofErr w:type="spellEnd"/>
    </w:p>
    <w:p w14:paraId="5B36C4D5" w14:textId="77777777" w:rsidR="009E4895" w:rsidRP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3" w:name="_Toc353795096"/>
      <w:r w:rsidRPr="009E4895">
        <w:rPr>
          <w:rFonts w:ascii="Arial" w:hAnsi="Arial" w:cs="Arial"/>
          <w:b/>
          <w:sz w:val="22"/>
        </w:rPr>
        <w:t>Формы заданий</w:t>
      </w:r>
      <w:bookmarkEnd w:id="3"/>
      <w:r w:rsidRPr="009E4895">
        <w:rPr>
          <w:rFonts w:ascii="Arial" w:hAnsi="Arial" w:cs="Arial"/>
          <w:b/>
          <w:sz w:val="22"/>
        </w:rPr>
        <w:t xml:space="preserve"> </w:t>
      </w:r>
    </w:p>
    <w:p w14:paraId="5F29FDC9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68FA0320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proofErr w:type="spellStart"/>
      <w:r w:rsidRPr="009E4895">
        <w:t>Easy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обладает обширным функционалом формирования заданий и </w:t>
      </w:r>
      <w:r w:rsidR="00C45D27">
        <w:t>анкет</w:t>
      </w:r>
      <w:r w:rsidRPr="009E4895">
        <w:t xml:space="preserve">. Функционал позволяет агентам вносить дополнительные данные в анкету, которая формируется на основании задания, делать фотографии, фиксировать местоположение при помощи GPS и подписывать </w:t>
      </w:r>
      <w:r w:rsidR="00C45D27">
        <w:t>анкеты</w:t>
      </w:r>
      <w:r w:rsidRPr="009E4895">
        <w:t xml:space="preserve"> непосредственно на месте исполнения. </w:t>
      </w:r>
    </w:p>
    <w:p w14:paraId="5A56CD2C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4F09F610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Всегда в курсе дел</w:t>
      </w:r>
    </w:p>
    <w:p w14:paraId="4C319EED" w14:textId="77777777" w:rsidR="009E4895" w:rsidRPr="009E4895" w:rsidRDefault="009E4895" w:rsidP="008D70F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Отправляйте задания агентам.</w:t>
      </w:r>
    </w:p>
    <w:p w14:paraId="26AABF25" w14:textId="77777777" w:rsidR="009E4895" w:rsidRPr="009E4895" w:rsidRDefault="009E4895" w:rsidP="008D70F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Получайте в ответ готовые отчеты (те же анкеты, но уже заполненные актуальными данными).</w:t>
      </w:r>
    </w:p>
    <w:p w14:paraId="7F73A822" w14:textId="77777777" w:rsidR="009E4895" w:rsidRPr="009E4895" w:rsidRDefault="009E4895" w:rsidP="008D70FB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Отслеживайте местоположение агентов и результаты выполненных работ.</w:t>
      </w:r>
    </w:p>
    <w:p w14:paraId="13061B50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6C528262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Индикаторы статуса работ</w:t>
      </w:r>
    </w:p>
    <w:p w14:paraId="3460DDE4" w14:textId="77777777" w:rsidR="009E4895" w:rsidRPr="009E4895" w:rsidRDefault="009E4895" w:rsidP="008D70F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«Ожидание» </w:t>
      </w:r>
    </w:p>
    <w:p w14:paraId="032D4A13" w14:textId="77777777" w:rsidR="009E4895" w:rsidRPr="009E4895" w:rsidRDefault="009E4895" w:rsidP="008D70F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«Запланировано» </w:t>
      </w:r>
    </w:p>
    <w:p w14:paraId="7B7F70FF" w14:textId="77777777" w:rsidR="009E4895" w:rsidRPr="009E4895" w:rsidRDefault="009E4895" w:rsidP="008D70F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«Отправлено» </w:t>
      </w:r>
    </w:p>
    <w:p w14:paraId="631EEC62" w14:textId="77777777" w:rsidR="009E4895" w:rsidRPr="009E4895" w:rsidRDefault="009E4895" w:rsidP="008D70F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«Принято/отклонено» агентом</w:t>
      </w:r>
    </w:p>
    <w:p w14:paraId="345F6536" w14:textId="77777777" w:rsidR="009E4895" w:rsidRPr="009E4895" w:rsidRDefault="009E4895" w:rsidP="008D70FB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«Завершено» агентом</w:t>
      </w:r>
    </w:p>
    <w:p w14:paraId="4ABA9AE3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lastRenderedPageBreak/>
        <w:br/>
        <w:t>Гео-привязка</w:t>
      </w:r>
    </w:p>
    <w:p w14:paraId="73D4E13C" w14:textId="77777777" w:rsidR="009E4895" w:rsidRPr="009E4895" w:rsidRDefault="009E4895" w:rsidP="008D70F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Устанавливайте интервал срабатывания GPS</w:t>
      </w:r>
    </w:p>
    <w:p w14:paraId="48D1B4C8" w14:textId="77777777" w:rsidR="009E4895" w:rsidRPr="009E4895" w:rsidRDefault="009E4895" w:rsidP="008D70F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Устанавливайте интервал дат</w:t>
      </w:r>
      <w:r w:rsidR="00C45D27">
        <w:t>ы</w:t>
      </w:r>
      <w:r w:rsidRPr="009E4895">
        <w:t>/времени отображения на карте</w:t>
      </w:r>
    </w:p>
    <w:p w14:paraId="30112B68" w14:textId="77777777" w:rsidR="009E4895" w:rsidRPr="009E4895" w:rsidRDefault="009E4895" w:rsidP="008D70F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Выбирайте агентов для отображения на карте</w:t>
      </w:r>
    </w:p>
    <w:p w14:paraId="1DBB0AF4" w14:textId="77777777" w:rsidR="009E4895" w:rsidRPr="009E4895" w:rsidRDefault="009E4895" w:rsidP="008D70FB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firstLine="44"/>
        <w:jc w:val="both"/>
      </w:pPr>
      <w:r w:rsidRPr="009E4895">
        <w:t>Выбирайте цвета для отслеживания на карте</w:t>
      </w:r>
    </w:p>
    <w:p w14:paraId="2B9FE1C6" w14:textId="77777777" w:rsidR="009E4895" w:rsidRP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4" w:name="_Toc353795097"/>
      <w:r w:rsidRPr="009E4895">
        <w:rPr>
          <w:rFonts w:ascii="Arial" w:hAnsi="Arial" w:cs="Arial"/>
          <w:b/>
          <w:sz w:val="22"/>
        </w:rPr>
        <w:t>Хранение данных</w:t>
      </w:r>
      <w:bookmarkEnd w:id="4"/>
      <w:r w:rsidRPr="009E4895">
        <w:rPr>
          <w:rFonts w:ascii="Arial" w:hAnsi="Arial" w:cs="Arial"/>
          <w:b/>
          <w:sz w:val="22"/>
        </w:rPr>
        <w:t xml:space="preserve">  </w:t>
      </w:r>
    </w:p>
    <w:p w14:paraId="2FA52613" w14:textId="77777777" w:rsid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</w:p>
    <w:p w14:paraId="6DB262C5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Все данные, собранные агентами с помощью смартфонов и планшетов, отправляются на Ваш личный аккаунт на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Вы можете хранить, сортировать и просматривать данные, управлять ими и экспортировать их для использования в других бизнес-приложениях, публиковать их при помощи стандартных веб-сервисов, а также управлять тем, какие именно мобильные приложения будут развернуты, и на каких мобильных устройствах они будут развернуты. </w:t>
      </w:r>
    </w:p>
    <w:p w14:paraId="6F83FE6C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br/>
        <w:t>Управление данными</w:t>
      </w:r>
    </w:p>
    <w:p w14:paraId="35C473F0" w14:textId="77777777" w:rsidR="009E4895" w:rsidRPr="009E4895" w:rsidRDefault="009E4895" w:rsidP="008D70F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Объединение данных, собранных агентами в отдельные базы данных для каждого конкретного проекта</w:t>
      </w:r>
    </w:p>
    <w:p w14:paraId="4CA09E05" w14:textId="77777777" w:rsidR="009E4895" w:rsidRPr="009E4895" w:rsidRDefault="009E4895" w:rsidP="008D70F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Сортировка данных и формирование запросов к ним</w:t>
      </w:r>
    </w:p>
    <w:p w14:paraId="48DB0BDE" w14:textId="77777777" w:rsidR="009E4895" w:rsidRPr="009E4895" w:rsidRDefault="009E4895" w:rsidP="008D70FB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Редактирование, добавление и удаление данных (в соответствии с правами доступа)</w:t>
      </w:r>
    </w:p>
    <w:p w14:paraId="16632CA0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75B3BBF5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Гео-привязка данных мобильных отчетов</w:t>
      </w:r>
    </w:p>
    <w:p w14:paraId="0B3E8AF0" w14:textId="77777777" w:rsidR="009E4895" w:rsidRPr="009E4895" w:rsidRDefault="009E4895" w:rsidP="008D70FB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Информация о географическом местоположении данных  отображается при помощи координат GPS</w:t>
      </w:r>
    </w:p>
    <w:p w14:paraId="7964C012" w14:textId="77777777" w:rsidR="009E4895" w:rsidRPr="009E4895" w:rsidRDefault="00A37856" w:rsidP="008D70FB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>
        <w:t>Планы территории</w:t>
      </w:r>
      <w:r w:rsidR="009E4895" w:rsidRPr="009E4895">
        <w:t xml:space="preserve">  </w:t>
      </w:r>
    </w:p>
    <w:p w14:paraId="29297D28" w14:textId="77777777" w:rsidR="009E4895" w:rsidRPr="009E4895" w:rsidRDefault="009E4895" w:rsidP="008D70FB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Панорамирование и масштабирование</w:t>
      </w:r>
    </w:p>
    <w:p w14:paraId="37B342DF" w14:textId="77777777" w:rsidR="009E4895" w:rsidRPr="009E4895" w:rsidRDefault="009E4895" w:rsidP="008D70FB">
      <w:pPr>
        <w:pStyle w:val="ListParagraph"/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Печать карт</w:t>
      </w:r>
    </w:p>
    <w:p w14:paraId="73192898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  <w:r w:rsidRPr="009E4895">
        <w:rPr>
          <w:b/>
          <w:bCs/>
        </w:rPr>
        <w:br/>
        <w:t>Надежно</w:t>
      </w:r>
    </w:p>
    <w:p w14:paraId="27374947" w14:textId="77777777" w:rsidR="009E4895" w:rsidRPr="009E4895" w:rsidRDefault="009E4895" w:rsidP="008D70FB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Доступ к веб-сайту ограничен временем пользователя и сроком действия пароля.</w:t>
      </w:r>
    </w:p>
    <w:p w14:paraId="0F02FE97" w14:textId="77777777" w:rsidR="009E4895" w:rsidRPr="009E4895" w:rsidRDefault="009E4895" w:rsidP="008D70FB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Управление «правами доступа/ролями» пользователей веб-сайта позволяет контролировать, какой именно пользователь имеет право выполнять операции с данными и какие именно.</w:t>
      </w:r>
    </w:p>
    <w:p w14:paraId="00ED9983" w14:textId="77777777" w:rsidR="009E4895" w:rsidRPr="009E4895" w:rsidRDefault="009E4895" w:rsidP="008D70FB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Права доступа: «Администратор», «Менеджер проекта», «Редактор» и «Только чтение»</w:t>
      </w:r>
    </w:p>
    <w:p w14:paraId="3626E1F9" w14:textId="77777777" w:rsidR="009E4895" w:rsidRPr="009E4895" w:rsidRDefault="009E4895" w:rsidP="008D70FB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Данные размещаются в резервированных центрах обработки данных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>.</w:t>
      </w:r>
    </w:p>
    <w:p w14:paraId="0CB7EDD2" w14:textId="77777777" w:rsidR="009E4895" w:rsidRDefault="009E4895" w:rsidP="008D70FB">
      <w:pPr>
        <w:spacing w:after="200"/>
        <w:jc w:val="both"/>
        <w:rPr>
          <w:rFonts w:eastAsia="Trebuchet MS"/>
          <w:b/>
          <w:bCs/>
        </w:rPr>
      </w:pPr>
      <w:bookmarkStart w:id="5" w:name="_Toc353795098"/>
      <w:r>
        <w:rPr>
          <w:b/>
          <w:bCs/>
        </w:rPr>
        <w:br w:type="page"/>
      </w:r>
    </w:p>
    <w:p w14:paraId="072B407F" w14:textId="77777777" w:rsid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bCs/>
          <w:sz w:val="22"/>
        </w:rPr>
      </w:pPr>
      <w:r w:rsidRPr="009E4895">
        <w:rPr>
          <w:rFonts w:ascii="Arial" w:hAnsi="Arial" w:cs="Arial"/>
          <w:b/>
          <w:bCs/>
          <w:sz w:val="22"/>
        </w:rPr>
        <w:lastRenderedPageBreak/>
        <w:t>Развертывание</w:t>
      </w:r>
      <w:bookmarkEnd w:id="5"/>
      <w:r w:rsidRPr="009E4895">
        <w:rPr>
          <w:rFonts w:ascii="Arial" w:hAnsi="Arial" w:cs="Arial"/>
          <w:b/>
          <w:bCs/>
          <w:sz w:val="22"/>
        </w:rPr>
        <w:t xml:space="preserve"> </w:t>
      </w:r>
    </w:p>
    <w:p w14:paraId="21560C40" w14:textId="77777777" w:rsidR="009E4895" w:rsidRPr="009E4895" w:rsidRDefault="009E4895" w:rsidP="008D70FB">
      <w:pPr>
        <w:jc w:val="both"/>
      </w:pPr>
    </w:p>
    <w:p w14:paraId="7D20AAFE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Агентам необходимо просто скачать мобильное приложение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для сбора данных, а затем ввести номер мобильного телефона и PIN-код. Мобильное устройство автоматически «связывается» с  Вашим </w:t>
      </w:r>
      <w:r w:rsidR="00002985">
        <w:t xml:space="preserve">аккаунтом в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>, и все соответствующие данные автоматически синхронизируются с мобильным устройством.</w:t>
      </w:r>
    </w:p>
    <w:p w14:paraId="694CD7DE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44025AC1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Определяйте, кто и какие задачи получает</w:t>
      </w:r>
    </w:p>
    <w:p w14:paraId="296088AA" w14:textId="77777777" w:rsidR="009E4895" w:rsidRPr="009E4895" w:rsidRDefault="009E4895" w:rsidP="008D70F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Проекты содержат конкретные задачи</w:t>
      </w:r>
    </w:p>
    <w:p w14:paraId="7767A078" w14:textId="77777777" w:rsidR="009E4895" w:rsidRPr="009E4895" w:rsidRDefault="009E4895" w:rsidP="008D70F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Выбранные проекты присваиваются к определенному мобильному устройству</w:t>
      </w:r>
    </w:p>
    <w:p w14:paraId="5D841D11" w14:textId="77777777" w:rsidR="009E4895" w:rsidRPr="009E4895" w:rsidRDefault="009E4895" w:rsidP="008D70F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Различным агентам могут направляться только те задания, которые им нужны для выполнения конкретной работы</w:t>
      </w:r>
    </w:p>
    <w:p w14:paraId="305C1095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56F50430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Контролируйте, кто может просматривать или изменять данные</w:t>
      </w:r>
    </w:p>
    <w:p w14:paraId="10AE7A09" w14:textId="77777777" w:rsidR="009E4895" w:rsidRPr="009E4895" w:rsidRDefault="009E4895" w:rsidP="008D70F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Доступ к веб-сайту ограничен с правами доступа пользователя: «Администратор», «Менеджер проекта», «Редактор» и «Только чтение»</w:t>
      </w:r>
    </w:p>
    <w:p w14:paraId="108C6185" w14:textId="77777777" w:rsidR="009E4895" w:rsidRPr="009E4895" w:rsidRDefault="009E4895" w:rsidP="008D70F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Управление «правами доступа» пользователей веб-сайта позволяет контролировать, какое лицо имеет право выполнять операции с данными и какие именно операции</w:t>
      </w:r>
    </w:p>
    <w:p w14:paraId="7485F245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51AC41CB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>Автоматическое обновление данных</w:t>
      </w:r>
    </w:p>
    <w:p w14:paraId="5864E4FB" w14:textId="77777777" w:rsidR="009E4895" w:rsidRPr="009E4895" w:rsidRDefault="009E4895" w:rsidP="008D70FB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Изменения данных синхронизируются с мобильными устройствами</w:t>
      </w:r>
    </w:p>
    <w:p w14:paraId="31B16207" w14:textId="77777777" w:rsidR="009E4895" w:rsidRPr="009E4895" w:rsidRDefault="009E4895" w:rsidP="008D70FB">
      <w:pPr>
        <w:pStyle w:val="ListParagraph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Обновления мобильного ПО для приложений осуществляются удаленно.</w:t>
      </w:r>
    </w:p>
    <w:p w14:paraId="7D0A6F25" w14:textId="77777777" w:rsid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bCs/>
          <w:sz w:val="22"/>
        </w:rPr>
      </w:pPr>
      <w:bookmarkStart w:id="6" w:name="_Toc353795099"/>
      <w:r w:rsidRPr="009E4895">
        <w:rPr>
          <w:rFonts w:ascii="Arial" w:hAnsi="Arial" w:cs="Arial"/>
          <w:b/>
          <w:bCs/>
          <w:sz w:val="22"/>
        </w:rPr>
        <w:t>Совместимость с ИТ-инфраструктурой</w:t>
      </w:r>
      <w:bookmarkEnd w:id="6"/>
    </w:p>
    <w:p w14:paraId="1456DF05" w14:textId="77777777" w:rsidR="009E4895" w:rsidRPr="009E4895" w:rsidRDefault="009E4895" w:rsidP="008D70FB">
      <w:pPr>
        <w:jc w:val="both"/>
      </w:pPr>
    </w:p>
    <w:p w14:paraId="63B690F7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t xml:space="preserve">Данные на Вашем веб-сайте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могут быть напрямую опубликованы и считаны другими бизнес-системами с использованием веб-сервисов с поддержкой отраслевых стандартов HTTP и SOAP. Веб-сервис может быть развернут в течение нескольких минут при помощи Вашего менеджера веб-сайта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. </w:t>
      </w:r>
    </w:p>
    <w:p w14:paraId="6DE43EE0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</w:rPr>
      </w:pPr>
    </w:p>
    <w:p w14:paraId="684D0DD6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другими бизнес-приложениями:</w:t>
      </w:r>
    </w:p>
    <w:p w14:paraId="6F18AB52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Таблицы </w:t>
      </w:r>
      <w:proofErr w:type="spellStart"/>
      <w:r w:rsidRPr="009E4895">
        <w:t>GoogleDocs</w:t>
      </w:r>
      <w:proofErr w:type="spellEnd"/>
      <w:r w:rsidRPr="009E4895">
        <w:t xml:space="preserve"> (данные остаются в Интернет)</w:t>
      </w:r>
    </w:p>
    <w:p w14:paraId="20716E2A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proofErr w:type="spellStart"/>
      <w:r w:rsidRPr="009E4895">
        <w:t>Microsoft</w:t>
      </w:r>
      <w:proofErr w:type="spellEnd"/>
      <w:r w:rsidRPr="009E4895">
        <w:t xml:space="preserve"> </w:t>
      </w:r>
      <w:proofErr w:type="spellStart"/>
      <w:r w:rsidRPr="009E4895">
        <w:t>Excel</w:t>
      </w:r>
      <w:proofErr w:type="spellEnd"/>
      <w:r w:rsidRPr="009E4895">
        <w:t xml:space="preserve"> (загрузка данных)</w:t>
      </w:r>
    </w:p>
    <w:p w14:paraId="3A9C0106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proofErr w:type="spellStart"/>
      <w:r w:rsidRPr="009E4895">
        <w:t>OpenOffice</w:t>
      </w:r>
      <w:proofErr w:type="spellEnd"/>
      <w:r w:rsidRPr="009E4895">
        <w:t xml:space="preserve"> (загрузка данных)</w:t>
      </w:r>
    </w:p>
    <w:p w14:paraId="0DE00CC3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CSV (загрузка данных)</w:t>
      </w:r>
    </w:p>
    <w:p w14:paraId="6756568D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KML (загрузка данных)</w:t>
      </w:r>
    </w:p>
    <w:p w14:paraId="76434486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HTML (загрузка данных)</w:t>
      </w:r>
    </w:p>
    <w:p w14:paraId="0DA8B8B3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Текст (загрузка данных)</w:t>
      </w:r>
    </w:p>
    <w:p w14:paraId="1CC273C9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>PDF (загрузка данных)</w:t>
      </w:r>
    </w:p>
    <w:p w14:paraId="6AE0A7CE" w14:textId="77777777" w:rsidR="009E4895" w:rsidRPr="009E4895" w:rsidRDefault="009E4895" w:rsidP="008D70FB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firstLine="284"/>
        <w:jc w:val="both"/>
      </w:pPr>
      <w:r w:rsidRPr="009E4895">
        <w:t xml:space="preserve">W3C </w:t>
      </w:r>
      <w:proofErr w:type="spellStart"/>
      <w:r w:rsidRPr="009E4895">
        <w:t>XFormsXML</w:t>
      </w:r>
      <w:proofErr w:type="spellEnd"/>
      <w:r w:rsidRPr="009E4895">
        <w:t xml:space="preserve"> (загрузка формы)</w:t>
      </w:r>
    </w:p>
    <w:p w14:paraId="4792761B" w14:textId="77777777" w:rsidR="009E4895" w:rsidRPr="009E4895" w:rsidRDefault="009E4895" w:rsidP="008D70FB">
      <w:pPr>
        <w:widowControl w:val="0"/>
        <w:autoSpaceDE w:val="0"/>
        <w:autoSpaceDN w:val="0"/>
        <w:adjustRightInd w:val="0"/>
        <w:spacing w:line="240" w:lineRule="auto"/>
        <w:jc w:val="both"/>
      </w:pPr>
      <w:r w:rsidRPr="009E4895">
        <w:rPr>
          <w:b/>
          <w:bCs/>
        </w:rPr>
        <w:br/>
        <w:t xml:space="preserve">Совместимость </w:t>
      </w:r>
      <w:proofErr w:type="spellStart"/>
      <w:r w:rsidRPr="009E4895">
        <w:rPr>
          <w:b/>
          <w:bCs/>
          <w:lang w:val="en-US"/>
        </w:rPr>
        <w:t>EasyData</w:t>
      </w:r>
      <w:proofErr w:type="spellEnd"/>
      <w:r w:rsidRPr="009E4895">
        <w:rPr>
          <w:b/>
          <w:bCs/>
        </w:rPr>
        <w:t xml:space="preserve"> с существующими системами MIS, CIS и GIS</w:t>
      </w:r>
    </w:p>
    <w:p w14:paraId="58C9D5C7" w14:textId="77777777" w:rsidR="009E4895" w:rsidRPr="009E4895" w:rsidRDefault="009E4895" w:rsidP="008D70F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 xml:space="preserve">Используйте веб-сервисы, чтобы предоставить доступ к Вашим данным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системе управления взаимоотношениями с клиентами (CRM), базе данных и системам GIS (например, SalesForce.com, </w:t>
      </w:r>
      <w:proofErr w:type="spellStart"/>
      <w:r w:rsidRPr="009E4895">
        <w:t>Oracle</w:t>
      </w:r>
      <w:proofErr w:type="spellEnd"/>
      <w:r w:rsidRPr="009E4895">
        <w:t xml:space="preserve">, </w:t>
      </w:r>
      <w:proofErr w:type="spellStart"/>
      <w:r w:rsidRPr="009E4895">
        <w:t>ArcGIS</w:t>
      </w:r>
      <w:proofErr w:type="spellEnd"/>
      <w:r w:rsidRPr="009E4895">
        <w:t>)</w:t>
      </w:r>
    </w:p>
    <w:p w14:paraId="521B29AE" w14:textId="77777777" w:rsidR="009E4895" w:rsidRPr="009E4895" w:rsidRDefault="009E4895" w:rsidP="008D70F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Протоколы веб-сервисов согласно отраслевому стандарту SOAP</w:t>
      </w:r>
    </w:p>
    <w:p w14:paraId="771AD1BF" w14:textId="77777777" w:rsidR="009E4895" w:rsidRPr="009E4895" w:rsidRDefault="009E4895" w:rsidP="008D70FB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40" w:lineRule="auto"/>
        <w:ind w:left="709" w:hanging="425"/>
        <w:jc w:val="both"/>
      </w:pPr>
      <w:r w:rsidRPr="009E4895">
        <w:t>Веб-сервисы могут быть развернуты в считанные минуты</w:t>
      </w:r>
    </w:p>
    <w:p w14:paraId="5AED8EE9" w14:textId="77777777" w:rsid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7" w:name="_Toc353795100"/>
      <w:r w:rsidRPr="00DC1A78">
        <w:rPr>
          <w:rFonts w:ascii="Arial" w:hAnsi="Arial" w:cs="Arial"/>
          <w:b/>
          <w:sz w:val="22"/>
        </w:rPr>
        <w:lastRenderedPageBreak/>
        <w:t>Безопасность</w:t>
      </w:r>
      <w:bookmarkEnd w:id="7"/>
    </w:p>
    <w:p w14:paraId="66906AAB" w14:textId="77777777" w:rsidR="00DC1A78" w:rsidRPr="00DC1A78" w:rsidRDefault="00DC1A78" w:rsidP="008D70FB">
      <w:pPr>
        <w:jc w:val="both"/>
      </w:pPr>
    </w:p>
    <w:p w14:paraId="4D58FCC9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Безопасность системы </w:t>
      </w:r>
      <w:r w:rsidRPr="009E4895">
        <w:rPr>
          <w:lang w:val="en-US"/>
        </w:rPr>
        <w:t>E</w:t>
      </w:r>
      <w:proofErr w:type="spellStart"/>
      <w:r w:rsidRPr="009E4895">
        <w:t>asy</w:t>
      </w:r>
      <w:proofErr w:type="spellEnd"/>
      <w:r w:rsidRPr="009E4895">
        <w:rPr>
          <w:lang w:val="en-US"/>
        </w:rPr>
        <w:t>D</w:t>
      </w:r>
      <w:proofErr w:type="spellStart"/>
      <w:r w:rsidRPr="009E4895">
        <w:t>ata</w:t>
      </w:r>
      <w:proofErr w:type="spellEnd"/>
      <w:r w:rsidRPr="009E4895">
        <w:t xml:space="preserve"> основана на шифровании передаваемых данных и на инфраструктуре информационной безопасности платформы </w:t>
      </w:r>
      <w:proofErr w:type="spellStart"/>
      <w:r w:rsidRPr="009E4895">
        <w:t>Google</w:t>
      </w:r>
      <w:proofErr w:type="spellEnd"/>
      <w:r w:rsidRPr="009E4895">
        <w:t xml:space="preserve"> </w:t>
      </w:r>
      <w:proofErr w:type="spellStart"/>
      <w:r w:rsidRPr="009E4895">
        <w:t>App</w:t>
      </w:r>
      <w:proofErr w:type="spellEnd"/>
      <w:r w:rsidRPr="009E4895">
        <w:t xml:space="preserve"> </w:t>
      </w:r>
      <w:proofErr w:type="spellStart"/>
      <w:r w:rsidRPr="009E4895">
        <w:t>Engine</w:t>
      </w:r>
      <w:proofErr w:type="spellEnd"/>
      <w:r w:rsidRPr="009E4895">
        <w:t xml:space="preserve">. </w:t>
      </w:r>
      <w:proofErr w:type="spellStart"/>
      <w:r w:rsidRPr="009E4895">
        <w:t>Google</w:t>
      </w:r>
      <w:proofErr w:type="spellEnd"/>
      <w:r w:rsidRPr="009E4895">
        <w:t xml:space="preserve"> защищает данные, придерживаясь строгих процедур обеспечения безопасности, а также за счет внедрения передовых технологий. </w:t>
      </w:r>
    </w:p>
    <w:p w14:paraId="69E67C9D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14:paraId="4A478BD2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Данные, передаваемые между мобильными устройствами и веб-сайтом easydata.me, шифруются с помощью технологии </w:t>
      </w:r>
      <w:proofErr w:type="spellStart"/>
      <w:r w:rsidRPr="009E4895">
        <w:t>Secure</w:t>
      </w:r>
      <w:proofErr w:type="spellEnd"/>
      <w:r w:rsidRPr="009E4895">
        <w:t xml:space="preserve"> </w:t>
      </w:r>
      <w:proofErr w:type="spellStart"/>
      <w:r w:rsidRPr="009E4895">
        <w:t>Socket</w:t>
      </w:r>
      <w:proofErr w:type="spellEnd"/>
      <w:r w:rsidRPr="009E4895">
        <w:t xml:space="preserve"> </w:t>
      </w:r>
      <w:proofErr w:type="spellStart"/>
      <w:r w:rsidRPr="009E4895">
        <w:t>Layers</w:t>
      </w:r>
      <w:proofErr w:type="spellEnd"/>
      <w:r w:rsidRPr="009E4895">
        <w:t xml:space="preserve"> (SSL3). </w:t>
      </w:r>
    </w:p>
    <w:p w14:paraId="35CBC9A3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14:paraId="66033D97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Просмотр данных на easydata.me также может быть зашифрован с использованием SSL/HTTPS. </w:t>
      </w:r>
    </w:p>
    <w:p w14:paraId="255EBFB8" w14:textId="77777777" w:rsidR="009E4895" w:rsidRDefault="009E4895" w:rsidP="008D70FB">
      <w:pPr>
        <w:pStyle w:val="Heading1"/>
        <w:keepNext/>
        <w:keepLines/>
        <w:numPr>
          <w:ilvl w:val="0"/>
          <w:numId w:val="32"/>
        </w:numPr>
        <w:spacing w:before="480"/>
        <w:jc w:val="both"/>
        <w:rPr>
          <w:rFonts w:ascii="Arial" w:hAnsi="Arial" w:cs="Arial"/>
          <w:b/>
          <w:sz w:val="22"/>
        </w:rPr>
      </w:pPr>
      <w:bookmarkStart w:id="8" w:name="_Toc353795101"/>
      <w:r w:rsidRPr="002730E5">
        <w:rPr>
          <w:rFonts w:ascii="Arial" w:hAnsi="Arial" w:cs="Arial"/>
          <w:b/>
          <w:sz w:val="22"/>
        </w:rPr>
        <w:t>Требования к системе</w:t>
      </w:r>
      <w:bookmarkEnd w:id="8"/>
    </w:p>
    <w:p w14:paraId="3EEDC4F8" w14:textId="77777777" w:rsidR="002730E5" w:rsidRPr="002730E5" w:rsidRDefault="002730E5" w:rsidP="008D70FB">
      <w:pPr>
        <w:jc w:val="both"/>
      </w:pPr>
    </w:p>
    <w:p w14:paraId="42AA30BD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>Веб-браузер:</w:t>
      </w:r>
    </w:p>
    <w:p w14:paraId="161CA9EA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Firefox</w:t>
      </w:r>
      <w:proofErr w:type="spellEnd"/>
      <w:r w:rsidRPr="009E4895">
        <w:t xml:space="preserve"> версии 4 или выше;</w:t>
      </w:r>
    </w:p>
    <w:p w14:paraId="64AF3505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Chrome</w:t>
      </w:r>
      <w:proofErr w:type="spellEnd"/>
      <w:r w:rsidRPr="009E4895">
        <w:t xml:space="preserve"> версии 4 или выше;</w:t>
      </w:r>
    </w:p>
    <w:p w14:paraId="3091F7CE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Safari</w:t>
      </w:r>
      <w:proofErr w:type="spellEnd"/>
      <w:r w:rsidRPr="009E4895">
        <w:t xml:space="preserve"> версии 4 или выше;</w:t>
      </w:r>
    </w:p>
    <w:p w14:paraId="6ADC5E65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Internet</w:t>
      </w:r>
      <w:proofErr w:type="spellEnd"/>
      <w:r w:rsidRPr="009E4895">
        <w:t xml:space="preserve"> </w:t>
      </w:r>
      <w:proofErr w:type="spellStart"/>
      <w:r w:rsidRPr="009E4895">
        <w:t>Explorer</w:t>
      </w:r>
      <w:proofErr w:type="spellEnd"/>
      <w:r w:rsidRPr="009E4895">
        <w:t xml:space="preserve"> версии 9 или выше.</w:t>
      </w:r>
    </w:p>
    <w:p w14:paraId="231E2A40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14:paraId="57479FE8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Мобильные устройства на базе </w:t>
      </w: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>:</w:t>
      </w:r>
    </w:p>
    <w:p w14:paraId="71CE6C22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Apple</w:t>
      </w:r>
      <w:proofErr w:type="spellEnd"/>
      <w:r w:rsidRPr="009E4895">
        <w:t xml:space="preserve"> </w:t>
      </w:r>
      <w:proofErr w:type="spellStart"/>
      <w:r w:rsidRPr="009E4895">
        <w:t>iOS</w:t>
      </w:r>
      <w:proofErr w:type="spellEnd"/>
      <w:r w:rsidRPr="009E4895">
        <w:t xml:space="preserve"> версии 4.0 или выше;</w:t>
      </w:r>
    </w:p>
    <w:p w14:paraId="171740ED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  <w:r w:rsidRPr="009E4895">
        <w:t>;</w:t>
      </w:r>
    </w:p>
    <w:p w14:paraId="72227F37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>Минимум 2 ГБ свободного места.</w:t>
      </w:r>
    </w:p>
    <w:p w14:paraId="307746E2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</w:p>
    <w:p w14:paraId="6AE72723" w14:textId="77777777" w:rsidR="009E4895" w:rsidRPr="009E4895" w:rsidRDefault="009E4895" w:rsidP="008D70FB">
      <w:pPr>
        <w:shd w:val="clear" w:color="auto" w:fill="FFFFFF"/>
        <w:spacing w:line="240" w:lineRule="auto"/>
        <w:jc w:val="both"/>
      </w:pPr>
      <w:r w:rsidRPr="009E4895">
        <w:t xml:space="preserve">Мобильные устройства на базе </w:t>
      </w:r>
      <w:proofErr w:type="spellStart"/>
      <w:r w:rsidRPr="009E4895">
        <w:t>Android</w:t>
      </w:r>
      <w:proofErr w:type="spellEnd"/>
      <w:r w:rsidRPr="009E4895">
        <w:t>:</w:t>
      </w:r>
    </w:p>
    <w:p w14:paraId="40D55E27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proofErr w:type="spellStart"/>
      <w:r w:rsidRPr="009E4895">
        <w:t>Android</w:t>
      </w:r>
      <w:proofErr w:type="spellEnd"/>
      <w:r w:rsidRPr="009E4895">
        <w:t xml:space="preserve"> OS версии 2.1 или выше;</w:t>
      </w:r>
    </w:p>
    <w:p w14:paraId="5489E27F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 xml:space="preserve">Подключение к Интернету через сеть сотовой связи или </w:t>
      </w:r>
      <w:proofErr w:type="spellStart"/>
      <w:r w:rsidRPr="009E4895">
        <w:t>Wi-Fi</w:t>
      </w:r>
      <w:proofErr w:type="spellEnd"/>
      <w:r w:rsidRPr="009E4895">
        <w:t>;</w:t>
      </w:r>
    </w:p>
    <w:p w14:paraId="48C3044B" w14:textId="77777777" w:rsidR="009E4895" w:rsidRPr="009E4895" w:rsidRDefault="009E4895" w:rsidP="008D70FB">
      <w:pPr>
        <w:pStyle w:val="ListParagraph"/>
        <w:numPr>
          <w:ilvl w:val="0"/>
          <w:numId w:val="13"/>
        </w:numPr>
        <w:shd w:val="clear" w:color="auto" w:fill="FFFFFF"/>
        <w:spacing w:line="240" w:lineRule="auto"/>
        <w:jc w:val="both"/>
      </w:pPr>
      <w:r w:rsidRPr="009E4895">
        <w:t>Минимум 2 Гб свободного места на SD-карте.</w:t>
      </w:r>
    </w:p>
    <w:p w14:paraId="7C888922" w14:textId="77777777" w:rsidR="00FF75F6" w:rsidRPr="000D2420" w:rsidRDefault="00FF75F6" w:rsidP="008D70FB">
      <w:pPr>
        <w:jc w:val="both"/>
      </w:pPr>
    </w:p>
    <w:sectPr w:rsidR="00FF75F6" w:rsidRPr="000D2420" w:rsidSect="00671385">
      <w:footnotePr>
        <w:pos w:val="beneathText"/>
      </w:footnotePr>
      <w:pgSz w:w="11900" w:h="16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2909C" w14:textId="77777777" w:rsidR="00671385" w:rsidRDefault="00671385">
      <w:pPr>
        <w:spacing w:line="240" w:lineRule="auto"/>
      </w:pPr>
      <w:r>
        <w:separator/>
      </w:r>
    </w:p>
  </w:endnote>
  <w:endnote w:type="continuationSeparator" w:id="0">
    <w:p w14:paraId="4634B67B" w14:textId="77777777" w:rsidR="00671385" w:rsidRDefault="00671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Myriad Pro Cond">
    <w:panose1 w:val="020B0506030403020204"/>
    <w:charset w:val="00"/>
    <w:family w:val="auto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057D4" w14:textId="77777777" w:rsidR="00671385" w:rsidRDefault="00671385" w:rsidP="00B615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65774" w14:textId="77777777" w:rsidR="00671385" w:rsidRDefault="00671385" w:rsidP="0080237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ECB61" w14:textId="77777777" w:rsidR="00671385" w:rsidRDefault="00671385" w:rsidP="00B615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881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CD08C1" w14:textId="77777777" w:rsidR="00671385" w:rsidRDefault="00671385" w:rsidP="008023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4F7940" w14:textId="77777777" w:rsidR="00671385" w:rsidRDefault="00671385">
      <w:pPr>
        <w:spacing w:line="240" w:lineRule="auto"/>
      </w:pPr>
      <w:r>
        <w:separator/>
      </w:r>
    </w:p>
  </w:footnote>
  <w:footnote w:type="continuationSeparator" w:id="0">
    <w:p w14:paraId="356D3E5F" w14:textId="77777777" w:rsidR="00671385" w:rsidRDefault="006713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BD86A" w14:textId="77777777" w:rsidR="00671385" w:rsidRDefault="00671385">
    <w:r>
      <w:rPr>
        <w:noProof/>
        <w:lang w:val="en-US" w:eastAsia="en-US"/>
      </w:rPr>
      <w:drawing>
        <wp:inline distT="0" distB="0" distL="0" distR="0" wp14:anchorId="7788A174" wp14:editId="4FA6D24E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7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892FDA"/>
    <w:multiLevelType w:val="hybridMultilevel"/>
    <w:tmpl w:val="D3342C76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5172DB2E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4">
    <w:nsid w:val="10AC3FCC"/>
    <w:multiLevelType w:val="hybridMultilevel"/>
    <w:tmpl w:val="8ED85BDE"/>
    <w:lvl w:ilvl="0" w:tplc="5172DB2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1B007D62"/>
    <w:multiLevelType w:val="hybridMultilevel"/>
    <w:tmpl w:val="331C0E94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20326904"/>
    <w:multiLevelType w:val="hybridMultilevel"/>
    <w:tmpl w:val="F1F86EFA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9">
    <w:nsid w:val="2491170F"/>
    <w:multiLevelType w:val="hybridMultilevel"/>
    <w:tmpl w:val="8DE2926E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E5C95"/>
    <w:multiLevelType w:val="hybridMultilevel"/>
    <w:tmpl w:val="3FCCE04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DE38B110">
      <w:numFmt w:val="bullet"/>
      <w:lvlText w:val="·"/>
      <w:lvlJc w:val="left"/>
      <w:pPr>
        <w:ind w:left="720" w:hanging="48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2">
    <w:nsid w:val="33F31F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4973824"/>
    <w:multiLevelType w:val="hybridMultilevel"/>
    <w:tmpl w:val="1B7A69BC"/>
    <w:lvl w:ilvl="0" w:tplc="E756773E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4AC6F7D"/>
    <w:multiLevelType w:val="hybridMultilevel"/>
    <w:tmpl w:val="C55A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3861"/>
    <w:multiLevelType w:val="hybridMultilevel"/>
    <w:tmpl w:val="659A23E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6">
    <w:nsid w:val="468F1DED"/>
    <w:multiLevelType w:val="hybridMultilevel"/>
    <w:tmpl w:val="A906B6DE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7">
    <w:nsid w:val="48176DE8"/>
    <w:multiLevelType w:val="hybridMultilevel"/>
    <w:tmpl w:val="C914B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D724E"/>
    <w:multiLevelType w:val="hybridMultilevel"/>
    <w:tmpl w:val="FB2C7958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9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17FF5"/>
    <w:multiLevelType w:val="hybridMultilevel"/>
    <w:tmpl w:val="412C9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54F71"/>
    <w:multiLevelType w:val="hybridMultilevel"/>
    <w:tmpl w:val="B6380D9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38A165E"/>
    <w:multiLevelType w:val="hybridMultilevel"/>
    <w:tmpl w:val="7D7A38B2"/>
    <w:lvl w:ilvl="0" w:tplc="5172DB2E">
      <w:numFmt w:val="bullet"/>
      <w:lvlText w:val=""/>
      <w:lvlJc w:val="left"/>
      <w:pPr>
        <w:ind w:left="-1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3">
    <w:nsid w:val="575475D3"/>
    <w:multiLevelType w:val="hybridMultilevel"/>
    <w:tmpl w:val="BDEC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94025C"/>
    <w:multiLevelType w:val="hybridMultilevel"/>
    <w:tmpl w:val="81BC9650"/>
    <w:lvl w:ilvl="0" w:tplc="5172D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B46B25"/>
    <w:multiLevelType w:val="hybridMultilevel"/>
    <w:tmpl w:val="4E2C7AFE"/>
    <w:lvl w:ilvl="0" w:tplc="447CBADE">
      <w:start w:val="774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529253A"/>
    <w:multiLevelType w:val="hybridMultilevel"/>
    <w:tmpl w:val="D9D8DBF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77E11D6"/>
    <w:multiLevelType w:val="hybridMultilevel"/>
    <w:tmpl w:val="D5363706"/>
    <w:lvl w:ilvl="0" w:tplc="041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28">
    <w:nsid w:val="6B5A26C6"/>
    <w:multiLevelType w:val="hybridMultilevel"/>
    <w:tmpl w:val="4FACCE72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9">
    <w:nsid w:val="6D6461CE"/>
    <w:multiLevelType w:val="hybridMultilevel"/>
    <w:tmpl w:val="AF20EA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703915E7"/>
    <w:multiLevelType w:val="hybridMultilevel"/>
    <w:tmpl w:val="CF048744"/>
    <w:lvl w:ilvl="0" w:tplc="5172DB2E">
      <w:numFmt w:val="bullet"/>
      <w:lvlText w:val=""/>
      <w:lvlJc w:val="left"/>
      <w:pPr>
        <w:ind w:left="2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1">
    <w:nsid w:val="710D4D28"/>
    <w:multiLevelType w:val="hybridMultilevel"/>
    <w:tmpl w:val="B3FA0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2558E"/>
    <w:multiLevelType w:val="hybridMultilevel"/>
    <w:tmpl w:val="EFDC70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4">
    <w:nsid w:val="73D33E80"/>
    <w:multiLevelType w:val="hybridMultilevel"/>
    <w:tmpl w:val="C5E6BAE8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5">
    <w:nsid w:val="77A37656"/>
    <w:multiLevelType w:val="hybridMultilevel"/>
    <w:tmpl w:val="1850F854"/>
    <w:lvl w:ilvl="0" w:tplc="5172DB2E">
      <w:numFmt w:val="bullet"/>
      <w:lvlText w:val=""/>
      <w:lvlJc w:val="left"/>
      <w:pPr>
        <w:ind w:left="0" w:hanging="48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6">
    <w:nsid w:val="784114B8"/>
    <w:multiLevelType w:val="hybridMultilevel"/>
    <w:tmpl w:val="FEDA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8">
    <w:nsid w:val="7B0F498F"/>
    <w:multiLevelType w:val="hybridMultilevel"/>
    <w:tmpl w:val="57B8A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ED774B"/>
    <w:multiLevelType w:val="hybridMultilevel"/>
    <w:tmpl w:val="92CE6C9E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7"/>
  </w:num>
  <w:num w:numId="4">
    <w:abstractNumId w:val="3"/>
  </w:num>
  <w:num w:numId="5">
    <w:abstractNumId w:val="10"/>
  </w:num>
  <w:num w:numId="6">
    <w:abstractNumId w:val="33"/>
  </w:num>
  <w:num w:numId="7">
    <w:abstractNumId w:val="2"/>
  </w:num>
  <w:num w:numId="8">
    <w:abstractNumId w:val="19"/>
  </w:num>
  <w:num w:numId="9">
    <w:abstractNumId w:val="25"/>
  </w:num>
  <w:num w:numId="10">
    <w:abstractNumId w:val="32"/>
  </w:num>
  <w:num w:numId="11">
    <w:abstractNumId w:val="26"/>
  </w:num>
  <w:num w:numId="12">
    <w:abstractNumId w:val="12"/>
  </w:num>
  <w:num w:numId="13">
    <w:abstractNumId w:val="6"/>
  </w:num>
  <w:num w:numId="14">
    <w:abstractNumId w:val="18"/>
  </w:num>
  <w:num w:numId="15">
    <w:abstractNumId w:val="27"/>
  </w:num>
  <w:num w:numId="16">
    <w:abstractNumId w:val="15"/>
  </w:num>
  <w:num w:numId="17">
    <w:abstractNumId w:val="11"/>
  </w:num>
  <w:num w:numId="18">
    <w:abstractNumId w:val="1"/>
  </w:num>
  <w:num w:numId="19">
    <w:abstractNumId w:val="22"/>
  </w:num>
  <w:num w:numId="20">
    <w:abstractNumId w:val="28"/>
  </w:num>
  <w:num w:numId="21">
    <w:abstractNumId w:val="39"/>
  </w:num>
  <w:num w:numId="22">
    <w:abstractNumId w:val="30"/>
  </w:num>
  <w:num w:numId="23">
    <w:abstractNumId w:val="35"/>
  </w:num>
  <w:num w:numId="24">
    <w:abstractNumId w:val="8"/>
  </w:num>
  <w:num w:numId="25">
    <w:abstractNumId w:val="16"/>
  </w:num>
  <w:num w:numId="26">
    <w:abstractNumId w:val="34"/>
  </w:num>
  <w:num w:numId="27">
    <w:abstractNumId w:val="9"/>
  </w:num>
  <w:num w:numId="28">
    <w:abstractNumId w:val="36"/>
  </w:num>
  <w:num w:numId="29">
    <w:abstractNumId w:val="24"/>
  </w:num>
  <w:num w:numId="30">
    <w:abstractNumId w:val="20"/>
  </w:num>
  <w:num w:numId="31">
    <w:abstractNumId w:val="4"/>
  </w:num>
  <w:num w:numId="32">
    <w:abstractNumId w:val="0"/>
  </w:num>
  <w:num w:numId="33">
    <w:abstractNumId w:val="13"/>
  </w:num>
  <w:num w:numId="34">
    <w:abstractNumId w:val="14"/>
  </w:num>
  <w:num w:numId="35">
    <w:abstractNumId w:val="21"/>
  </w:num>
  <w:num w:numId="36">
    <w:abstractNumId w:val="38"/>
  </w:num>
  <w:num w:numId="37">
    <w:abstractNumId w:val="29"/>
  </w:num>
  <w:num w:numId="38">
    <w:abstractNumId w:val="23"/>
  </w:num>
  <w:num w:numId="39">
    <w:abstractNumId w:val="17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39"/>
    <w:rsid w:val="00002985"/>
    <w:rsid w:val="00015E6D"/>
    <w:rsid w:val="00026C3B"/>
    <w:rsid w:val="000302C0"/>
    <w:rsid w:val="000328B4"/>
    <w:rsid w:val="000B5A3A"/>
    <w:rsid w:val="000D2420"/>
    <w:rsid w:val="000F210C"/>
    <w:rsid w:val="00115A0E"/>
    <w:rsid w:val="00146EBA"/>
    <w:rsid w:val="001B4AD9"/>
    <w:rsid w:val="001D5082"/>
    <w:rsid w:val="001D7E8C"/>
    <w:rsid w:val="001E1772"/>
    <w:rsid w:val="001E2AEB"/>
    <w:rsid w:val="00227DF1"/>
    <w:rsid w:val="002376B0"/>
    <w:rsid w:val="00262BCC"/>
    <w:rsid w:val="00270828"/>
    <w:rsid w:val="002730E5"/>
    <w:rsid w:val="00277A5A"/>
    <w:rsid w:val="002B731B"/>
    <w:rsid w:val="0031400C"/>
    <w:rsid w:val="00325E8E"/>
    <w:rsid w:val="00335881"/>
    <w:rsid w:val="00336431"/>
    <w:rsid w:val="00345708"/>
    <w:rsid w:val="0036687E"/>
    <w:rsid w:val="003726E3"/>
    <w:rsid w:val="003764EF"/>
    <w:rsid w:val="00380D8F"/>
    <w:rsid w:val="00380DB1"/>
    <w:rsid w:val="00386A57"/>
    <w:rsid w:val="00394BD3"/>
    <w:rsid w:val="003A03B8"/>
    <w:rsid w:val="003F5035"/>
    <w:rsid w:val="00400E7B"/>
    <w:rsid w:val="00407ED7"/>
    <w:rsid w:val="00413182"/>
    <w:rsid w:val="00436E57"/>
    <w:rsid w:val="0046183D"/>
    <w:rsid w:val="0046500E"/>
    <w:rsid w:val="00480794"/>
    <w:rsid w:val="004B3513"/>
    <w:rsid w:val="004C152B"/>
    <w:rsid w:val="00517950"/>
    <w:rsid w:val="0053049A"/>
    <w:rsid w:val="00542258"/>
    <w:rsid w:val="00584B57"/>
    <w:rsid w:val="005D0AB5"/>
    <w:rsid w:val="005F2593"/>
    <w:rsid w:val="005F4750"/>
    <w:rsid w:val="005F5A0D"/>
    <w:rsid w:val="00612617"/>
    <w:rsid w:val="006327B8"/>
    <w:rsid w:val="006401B1"/>
    <w:rsid w:val="00671385"/>
    <w:rsid w:val="00682453"/>
    <w:rsid w:val="00690B69"/>
    <w:rsid w:val="006C54F3"/>
    <w:rsid w:val="006D4279"/>
    <w:rsid w:val="0071542A"/>
    <w:rsid w:val="0071588B"/>
    <w:rsid w:val="00734978"/>
    <w:rsid w:val="007748A1"/>
    <w:rsid w:val="00774945"/>
    <w:rsid w:val="00795869"/>
    <w:rsid w:val="007A23D1"/>
    <w:rsid w:val="00802376"/>
    <w:rsid w:val="0080346F"/>
    <w:rsid w:val="008210C4"/>
    <w:rsid w:val="00823239"/>
    <w:rsid w:val="00844D1C"/>
    <w:rsid w:val="00856103"/>
    <w:rsid w:val="0086114D"/>
    <w:rsid w:val="00876112"/>
    <w:rsid w:val="008B58DF"/>
    <w:rsid w:val="008C1164"/>
    <w:rsid w:val="008D70FB"/>
    <w:rsid w:val="008D78F3"/>
    <w:rsid w:val="0093063A"/>
    <w:rsid w:val="0095311D"/>
    <w:rsid w:val="00954F0D"/>
    <w:rsid w:val="009552C4"/>
    <w:rsid w:val="0098235F"/>
    <w:rsid w:val="009E4895"/>
    <w:rsid w:val="00A10B84"/>
    <w:rsid w:val="00A239B2"/>
    <w:rsid w:val="00A37856"/>
    <w:rsid w:val="00A911B4"/>
    <w:rsid w:val="00AA20C9"/>
    <w:rsid w:val="00AB4404"/>
    <w:rsid w:val="00AF3EEA"/>
    <w:rsid w:val="00B32F78"/>
    <w:rsid w:val="00B373CC"/>
    <w:rsid w:val="00B551CB"/>
    <w:rsid w:val="00B615E9"/>
    <w:rsid w:val="00B643AA"/>
    <w:rsid w:val="00B853ED"/>
    <w:rsid w:val="00BD176D"/>
    <w:rsid w:val="00BF224E"/>
    <w:rsid w:val="00C05ADF"/>
    <w:rsid w:val="00C30A79"/>
    <w:rsid w:val="00C45D27"/>
    <w:rsid w:val="00C54B67"/>
    <w:rsid w:val="00C56A83"/>
    <w:rsid w:val="00C65C42"/>
    <w:rsid w:val="00C67C99"/>
    <w:rsid w:val="00C92995"/>
    <w:rsid w:val="00D02890"/>
    <w:rsid w:val="00D23ACE"/>
    <w:rsid w:val="00D42CEC"/>
    <w:rsid w:val="00D5444C"/>
    <w:rsid w:val="00D7113E"/>
    <w:rsid w:val="00D8412A"/>
    <w:rsid w:val="00DC1A78"/>
    <w:rsid w:val="00DF26A1"/>
    <w:rsid w:val="00E11DBE"/>
    <w:rsid w:val="00E13FA4"/>
    <w:rsid w:val="00E17677"/>
    <w:rsid w:val="00E36DB2"/>
    <w:rsid w:val="00E63ECD"/>
    <w:rsid w:val="00E76106"/>
    <w:rsid w:val="00EC1F7F"/>
    <w:rsid w:val="00EF0E03"/>
    <w:rsid w:val="00F1212E"/>
    <w:rsid w:val="00F16B93"/>
    <w:rsid w:val="00F27A3E"/>
    <w:rsid w:val="00F5509B"/>
    <w:rsid w:val="00F65471"/>
    <w:rsid w:val="00F74248"/>
    <w:rsid w:val="00FA2E88"/>
    <w:rsid w:val="00FA358E"/>
    <w:rsid w:val="00FE7D15"/>
    <w:rsid w:val="00FF07F1"/>
    <w:rsid w:val="00FF3822"/>
    <w:rsid w:val="00FF4377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93C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  <w:style w:type="character" w:styleId="CommentReference">
    <w:name w:val="annotation reference"/>
    <w:basedOn w:val="DefaultParagraphFont"/>
    <w:uiPriority w:val="99"/>
    <w:semiHidden/>
    <w:unhideWhenUsed/>
    <w:rsid w:val="00954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0D"/>
    <w:rPr>
      <w:rFonts w:ascii="Arial" w:eastAsia="Arial" w:hAnsi="Arial" w:cs="Arial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01B1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01B1"/>
    <w:rPr>
      <w:rFonts w:ascii="Arial" w:eastAsia="Arial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401B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E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02376"/>
  </w:style>
  <w:style w:type="character" w:styleId="CommentReference">
    <w:name w:val="annotation reference"/>
    <w:basedOn w:val="DefaultParagraphFont"/>
    <w:uiPriority w:val="99"/>
    <w:semiHidden/>
    <w:unhideWhenUsed/>
    <w:rsid w:val="00954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0D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0D"/>
    <w:rPr>
      <w:rFonts w:ascii="Arial" w:eastAsia="Arial" w:hAnsi="Arial" w:cs="Arial"/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01B1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01B1"/>
    <w:rPr>
      <w:rFonts w:ascii="Arial" w:eastAsia="Arial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40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3.emf"/><Relationship Id="rId14" Type="http://schemas.openxmlformats.org/officeDocument/2006/relationships/image" Target="media/image4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DCE47-58A5-9043-9331-3E80DEA3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2243</Words>
  <Characters>14940</Characters>
  <Application>Microsoft Macintosh Word</Application>
  <DocSecurity>0</DocSecurity>
  <Lines>373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16945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Денис Слабаков</cp:lastModifiedBy>
  <cp:revision>3</cp:revision>
  <cp:lastPrinted>2013-04-10T10:29:00Z</cp:lastPrinted>
  <dcterms:created xsi:type="dcterms:W3CDTF">2013-05-03T11:11:00Z</dcterms:created>
  <dcterms:modified xsi:type="dcterms:W3CDTF">2013-05-03T11:17:00Z</dcterms:modified>
</cp:coreProperties>
</file>